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E063" w14:textId="77777777" w:rsidR="007626FE" w:rsidRDefault="007626FE" w:rsidP="002D6C0F">
      <w:pPr>
        <w:jc w:val="center"/>
        <w:rPr>
          <w:rFonts w:cstheme="minorHAnsi"/>
          <w:b/>
          <w:sz w:val="24"/>
          <w:szCs w:val="24"/>
        </w:rPr>
      </w:pPr>
    </w:p>
    <w:p w14:paraId="208C0637" w14:textId="77777777" w:rsidR="00913D75" w:rsidRDefault="00EA4DEB" w:rsidP="002D6C0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THERMAL EVAPORATOR OPERATION</w:t>
      </w:r>
    </w:p>
    <w:p w14:paraId="36D73410" w14:textId="77777777" w:rsidR="00913D75" w:rsidRPr="00BA1088" w:rsidRDefault="00EA4DEB" w:rsidP="002D6C0F">
      <w:pPr>
        <w:pStyle w:val="ListParagraph"/>
        <w:ind w:left="432"/>
        <w:jc w:val="both"/>
        <w:rPr>
          <w:rFonts w:cstheme="minorHAnsi"/>
        </w:rPr>
      </w:pPr>
      <w:r>
        <w:rPr>
          <w:rFonts w:cstheme="minorHAnsi"/>
        </w:rPr>
        <w:t>This procedure explains the basic op</w:t>
      </w:r>
      <w:r w:rsidR="00913D75">
        <w:rPr>
          <w:rFonts w:cstheme="minorHAnsi"/>
        </w:rPr>
        <w:t>eration of the</w:t>
      </w:r>
      <w:r w:rsidR="001A0754">
        <w:rPr>
          <w:rFonts w:cstheme="minorHAnsi"/>
        </w:rPr>
        <w:t xml:space="preserve"> Edwards</w:t>
      </w:r>
      <w:r>
        <w:rPr>
          <w:rFonts w:cstheme="minorHAnsi"/>
        </w:rPr>
        <w:t xml:space="preserve"> Thermal Evaporator (AUTO 306 Vacuum Coater with</w:t>
      </w:r>
      <w:r w:rsidR="004A7165">
        <w:rPr>
          <w:rFonts w:cstheme="minorHAnsi"/>
        </w:rPr>
        <w:t xml:space="preserve"> Turbomolecular Pumping System</w:t>
      </w:r>
      <w:r w:rsidR="00913D75">
        <w:rPr>
          <w:rFonts w:cstheme="minorHAnsi"/>
        </w:rPr>
        <w:t xml:space="preserve"> and FL400 chamber</w:t>
      </w:r>
      <w:r w:rsidR="004A7165">
        <w:rPr>
          <w:rFonts w:cstheme="minorHAnsi"/>
        </w:rPr>
        <w:t xml:space="preserve">) </w:t>
      </w:r>
      <w:r w:rsidR="002E712F">
        <w:rPr>
          <w:rFonts w:cstheme="minorHAnsi"/>
        </w:rPr>
        <w:t xml:space="preserve">located in the NCF cleanroom (SI </w:t>
      </w:r>
      <w:r w:rsidR="004A7165">
        <w:rPr>
          <w:rFonts w:cstheme="minorHAnsi"/>
        </w:rPr>
        <w:t>026).</w:t>
      </w:r>
    </w:p>
    <w:p w14:paraId="78F5199C" w14:textId="77777777" w:rsidR="004A7165" w:rsidRPr="00EA4DEB" w:rsidRDefault="001625C1" w:rsidP="002D6C0F">
      <w:pPr>
        <w:pStyle w:val="ListParagraph"/>
        <w:tabs>
          <w:tab w:val="left" w:pos="6061"/>
        </w:tabs>
        <w:ind w:left="432"/>
        <w:jc w:val="both"/>
        <w:rPr>
          <w:rFonts w:cstheme="minorHAnsi"/>
        </w:rPr>
      </w:pPr>
      <w:r>
        <w:rPr>
          <w:rFonts w:cstheme="minorHAnsi"/>
        </w:rPr>
        <w:tab/>
      </w:r>
    </w:p>
    <w:p w14:paraId="6DE460AB" w14:textId="77777777" w:rsidR="00AF32C7" w:rsidRDefault="00EA4DEB" w:rsidP="002D6C0F">
      <w:pPr>
        <w:pStyle w:val="ListParagraph"/>
        <w:ind w:left="432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PRIOR TO ENTERING THE CLEANROOM</w:t>
      </w:r>
    </w:p>
    <w:p w14:paraId="6D5D68A5" w14:textId="77777777" w:rsidR="00F9535F" w:rsidRPr="00EA4DEB" w:rsidRDefault="00417935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>
        <w:rPr>
          <w:rFonts w:cstheme="minorHAnsi"/>
        </w:rPr>
        <w:t>T</w:t>
      </w:r>
      <w:r w:rsidR="00AF32C7" w:rsidRPr="00EA4DEB">
        <w:rPr>
          <w:rFonts w:cstheme="minorHAnsi"/>
        </w:rPr>
        <w:t>urn on chiller locat</w:t>
      </w:r>
      <w:r w:rsidR="004A7165">
        <w:rPr>
          <w:rFonts w:cstheme="minorHAnsi"/>
        </w:rPr>
        <w:t>ed along</w:t>
      </w:r>
      <w:r w:rsidR="00EA4DEB">
        <w:rPr>
          <w:rFonts w:cstheme="minorHAnsi"/>
        </w:rPr>
        <w:t xml:space="preserve"> the far wall</w:t>
      </w:r>
      <w:r w:rsidR="001625C1">
        <w:rPr>
          <w:rFonts w:cstheme="minorHAnsi"/>
        </w:rPr>
        <w:t xml:space="preserve"> of </w:t>
      </w:r>
      <w:r w:rsidR="004A7165">
        <w:rPr>
          <w:rFonts w:cstheme="minorHAnsi"/>
        </w:rPr>
        <w:t xml:space="preserve">the </w:t>
      </w:r>
      <w:r w:rsidR="00EA4DEB">
        <w:rPr>
          <w:rFonts w:cstheme="minorHAnsi"/>
        </w:rPr>
        <w:t>c</w:t>
      </w:r>
      <w:r w:rsidR="004A7165">
        <w:rPr>
          <w:rFonts w:cstheme="minorHAnsi"/>
        </w:rPr>
        <w:t>leanroom maintenance room</w:t>
      </w:r>
      <w:r w:rsidR="00432E37" w:rsidRPr="00EA4DEB">
        <w:rPr>
          <w:rFonts w:cstheme="minorHAnsi"/>
        </w:rPr>
        <w:t>.</w:t>
      </w:r>
      <w:r w:rsidR="001625C1">
        <w:rPr>
          <w:rFonts w:cstheme="minorHAnsi"/>
        </w:rPr>
        <w:t xml:space="preserve">  The thermal evapo</w:t>
      </w:r>
      <w:r w:rsidR="00EA4DEB">
        <w:rPr>
          <w:rFonts w:cstheme="minorHAnsi"/>
        </w:rPr>
        <w:t xml:space="preserve">rator should not be turned ON </w:t>
      </w:r>
      <w:r w:rsidR="001625C1">
        <w:rPr>
          <w:rFonts w:cstheme="minorHAnsi"/>
        </w:rPr>
        <w:t>until the chill</w:t>
      </w:r>
      <w:r w:rsidR="002D6C0F">
        <w:rPr>
          <w:rFonts w:cstheme="minorHAnsi"/>
        </w:rPr>
        <w:t>er temperature has dropped to 16</w:t>
      </w:r>
      <w:r w:rsidR="002D6C0F">
        <w:rPr>
          <w:rFonts w:ascii="MS PGothic" w:eastAsia="MS PGothic" w:hAnsi="MS PGothic" w:cstheme="minorHAnsi" w:hint="eastAsia"/>
        </w:rPr>
        <w:t>º</w:t>
      </w:r>
      <w:r w:rsidR="002D6C0F">
        <w:rPr>
          <w:rFonts w:cstheme="minorHAnsi"/>
        </w:rPr>
        <w:t>C</w:t>
      </w:r>
      <w:r w:rsidR="00DE6C5F">
        <w:rPr>
          <w:rFonts w:cstheme="minorHAnsi"/>
        </w:rPr>
        <w:t xml:space="preserve"> (</w:t>
      </w:r>
      <w:r w:rsidR="002D6C0F">
        <w:rPr>
          <w:rFonts w:cstheme="minorHAnsi"/>
        </w:rPr>
        <w:t xml:space="preserve">after </w:t>
      </w:r>
      <w:r w:rsidR="00DE6C5F">
        <w:rPr>
          <w:rFonts w:cstheme="minorHAnsi"/>
        </w:rPr>
        <w:t>20-30min)</w:t>
      </w:r>
      <w:r w:rsidR="00EA4DEB">
        <w:rPr>
          <w:rFonts w:cstheme="minorHAnsi"/>
        </w:rPr>
        <w:t>.</w:t>
      </w:r>
      <w:r w:rsidR="00C83C05" w:rsidRPr="00EA4DEB">
        <w:rPr>
          <w:rFonts w:cstheme="minorHAnsi"/>
        </w:rPr>
        <w:t xml:space="preserve">  </w:t>
      </w:r>
    </w:p>
    <w:p w14:paraId="33846AC4" w14:textId="77777777" w:rsidR="00913D75" w:rsidRDefault="00EA4DEB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>
        <w:rPr>
          <w:rFonts w:cstheme="minorHAnsi"/>
        </w:rPr>
        <w:t xml:space="preserve">Fill the </w:t>
      </w:r>
      <w:r w:rsidR="00DE6C5F">
        <w:rPr>
          <w:rFonts w:cstheme="minorHAnsi"/>
        </w:rPr>
        <w:t xml:space="preserve">2L </w:t>
      </w:r>
      <w:r w:rsidR="00BF5A5E">
        <w:rPr>
          <w:rFonts w:cstheme="minorHAnsi"/>
        </w:rPr>
        <w:t>Dewar</w:t>
      </w:r>
      <w:r w:rsidR="004A7165">
        <w:rPr>
          <w:rFonts w:cstheme="minorHAnsi"/>
        </w:rPr>
        <w:t xml:space="preserve"> flask</w:t>
      </w:r>
      <w:r>
        <w:rPr>
          <w:rFonts w:cstheme="minorHAnsi"/>
        </w:rPr>
        <w:t xml:space="preserve"> stored in the cleanroom </w:t>
      </w:r>
      <w:r w:rsidR="00DE6C5F">
        <w:rPr>
          <w:rFonts w:cstheme="minorHAnsi"/>
        </w:rPr>
        <w:t>pass-through with</w:t>
      </w:r>
      <w:r>
        <w:rPr>
          <w:rFonts w:cstheme="minorHAnsi"/>
        </w:rPr>
        <w:t xml:space="preserve"> liquid nitr</w:t>
      </w:r>
      <w:r w:rsidR="00DE6C5F">
        <w:rPr>
          <w:rFonts w:cstheme="minorHAnsi"/>
        </w:rPr>
        <w:t xml:space="preserve">ogen </w:t>
      </w:r>
      <w:r w:rsidR="002D6C0F">
        <w:rPr>
          <w:rFonts w:cstheme="minorHAnsi"/>
        </w:rPr>
        <w:t xml:space="preserve">(from SI </w:t>
      </w:r>
      <w:r w:rsidR="000C0740">
        <w:rPr>
          <w:rFonts w:cstheme="minorHAnsi"/>
        </w:rPr>
        <w:t>028 or ChemStores</w:t>
      </w:r>
      <w:r w:rsidR="00DE6C5F">
        <w:rPr>
          <w:rFonts w:cstheme="minorHAnsi"/>
        </w:rPr>
        <w:t>)</w:t>
      </w:r>
      <w:r>
        <w:rPr>
          <w:rFonts w:cstheme="minorHAnsi"/>
        </w:rPr>
        <w:t>.</w:t>
      </w:r>
      <w:r w:rsidR="00DE6C5F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DE6C5F">
        <w:rPr>
          <w:rFonts w:cstheme="minorHAnsi"/>
        </w:rPr>
        <w:t xml:space="preserve">Return the filled </w:t>
      </w:r>
      <w:r w:rsidR="00BF5A5E">
        <w:rPr>
          <w:rFonts w:cstheme="minorHAnsi"/>
        </w:rPr>
        <w:t>Dewar</w:t>
      </w:r>
      <w:r w:rsidR="00DE6C5F">
        <w:rPr>
          <w:rFonts w:cstheme="minorHAnsi"/>
        </w:rPr>
        <w:t xml:space="preserve"> flask to the pass-through and retrieve once in the cleanroom; </w:t>
      </w:r>
      <w:r w:rsidR="001625C1">
        <w:rPr>
          <w:rFonts w:cstheme="minorHAnsi"/>
        </w:rPr>
        <w:t>wipe the exterior of the flask</w:t>
      </w:r>
      <w:r w:rsidR="000C0740">
        <w:rPr>
          <w:rFonts w:cstheme="minorHAnsi"/>
        </w:rPr>
        <w:t xml:space="preserve"> using dry wipes and the IPA (i</w:t>
      </w:r>
      <w:r>
        <w:rPr>
          <w:rFonts w:cstheme="minorHAnsi"/>
        </w:rPr>
        <w:t>sopropa</w:t>
      </w:r>
      <w:r w:rsidR="00DE6C5F">
        <w:rPr>
          <w:rFonts w:cstheme="minorHAnsi"/>
        </w:rPr>
        <w:t>nol) bottle located on the shelf</w:t>
      </w:r>
      <w:r w:rsidR="00417935">
        <w:rPr>
          <w:rFonts w:cstheme="minorHAnsi"/>
        </w:rPr>
        <w:t>.</w:t>
      </w:r>
    </w:p>
    <w:p w14:paraId="7A00BF89" w14:textId="77777777" w:rsidR="00BA1088" w:rsidRPr="00BA1088" w:rsidRDefault="00BA1088" w:rsidP="002D6C0F">
      <w:pPr>
        <w:pStyle w:val="ListParagraph"/>
        <w:ind w:left="432"/>
        <w:jc w:val="both"/>
        <w:rPr>
          <w:rFonts w:cstheme="minorHAnsi"/>
        </w:rPr>
      </w:pPr>
    </w:p>
    <w:p w14:paraId="09C0DEE9" w14:textId="77777777" w:rsidR="00417935" w:rsidRPr="00417935" w:rsidRDefault="00417935" w:rsidP="002D6C0F">
      <w:pPr>
        <w:pStyle w:val="ListParagraph"/>
        <w:ind w:left="432"/>
        <w:jc w:val="both"/>
        <w:rPr>
          <w:rFonts w:cstheme="minorHAnsi"/>
          <w:u w:val="single"/>
        </w:rPr>
      </w:pPr>
      <w:r w:rsidRPr="00417935">
        <w:rPr>
          <w:rFonts w:cstheme="minorHAnsi"/>
          <w:u w:val="single"/>
        </w:rPr>
        <w:t>IN THE CLEANROOM</w:t>
      </w:r>
    </w:p>
    <w:p w14:paraId="4734591A" w14:textId="77777777" w:rsidR="005F4067" w:rsidRDefault="00417935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 w:rsidRPr="00417935">
        <w:rPr>
          <w:rFonts w:cstheme="minorHAnsi"/>
        </w:rPr>
        <w:t>L</w:t>
      </w:r>
      <w:r w:rsidR="005F4067" w:rsidRPr="00417935">
        <w:rPr>
          <w:rFonts w:cstheme="minorHAnsi"/>
        </w:rPr>
        <w:t>ocate the User’</w:t>
      </w:r>
      <w:r w:rsidR="004A7165" w:rsidRPr="00417935">
        <w:rPr>
          <w:rFonts w:cstheme="minorHAnsi"/>
        </w:rPr>
        <w:t>s L</w:t>
      </w:r>
      <w:r w:rsidR="005F4067" w:rsidRPr="00417935">
        <w:rPr>
          <w:rFonts w:cstheme="minorHAnsi"/>
        </w:rPr>
        <w:t xml:space="preserve">og (cleanroom notebook) and record your </w:t>
      </w:r>
      <w:r w:rsidR="004A7165" w:rsidRPr="00417935">
        <w:rPr>
          <w:rFonts w:cstheme="minorHAnsi"/>
        </w:rPr>
        <w:t>“</w:t>
      </w:r>
      <w:r w:rsidR="001625C1" w:rsidRPr="00417935">
        <w:rPr>
          <w:rFonts w:cstheme="minorHAnsi"/>
        </w:rPr>
        <w:t>N</w:t>
      </w:r>
      <w:r w:rsidR="005F4067" w:rsidRPr="00417935">
        <w:rPr>
          <w:rFonts w:cstheme="minorHAnsi"/>
        </w:rPr>
        <w:t>ame/lab affiliation</w:t>
      </w:r>
      <w:r w:rsidR="004A7165" w:rsidRPr="00417935">
        <w:rPr>
          <w:rFonts w:cstheme="minorHAnsi"/>
        </w:rPr>
        <w:t>”</w:t>
      </w:r>
      <w:r w:rsidR="005F4067" w:rsidRPr="00417935">
        <w:rPr>
          <w:rFonts w:cstheme="minorHAnsi"/>
        </w:rPr>
        <w:t xml:space="preserve"> and </w:t>
      </w:r>
      <w:r w:rsidR="004A7165" w:rsidRPr="00417935">
        <w:rPr>
          <w:rFonts w:cstheme="minorHAnsi"/>
        </w:rPr>
        <w:t>“</w:t>
      </w:r>
      <w:r w:rsidR="005F4067" w:rsidRPr="00417935">
        <w:rPr>
          <w:rFonts w:cstheme="minorHAnsi"/>
        </w:rPr>
        <w:t>Time In</w:t>
      </w:r>
      <w:r w:rsidR="004A7165" w:rsidRPr="00417935">
        <w:rPr>
          <w:rFonts w:cstheme="minorHAnsi"/>
        </w:rPr>
        <w:t>”</w:t>
      </w:r>
      <w:r w:rsidR="005F4067" w:rsidRPr="00417935">
        <w:rPr>
          <w:rFonts w:cstheme="minorHAnsi"/>
        </w:rPr>
        <w:t>.  Additional information will be recorded after deposition</w:t>
      </w:r>
      <w:r w:rsidR="004A7165" w:rsidRPr="00417935">
        <w:rPr>
          <w:rFonts w:cstheme="minorHAnsi"/>
        </w:rPr>
        <w:t xml:space="preserve"> is completed</w:t>
      </w:r>
      <w:r w:rsidR="005F4067" w:rsidRPr="00417935">
        <w:rPr>
          <w:rFonts w:cstheme="minorHAnsi"/>
        </w:rPr>
        <w:t>.</w:t>
      </w:r>
      <w:r w:rsidR="00A120D6">
        <w:rPr>
          <w:rFonts w:cstheme="minorHAnsi"/>
        </w:rPr>
        <w:t xml:space="preserve">  Also, use</w:t>
      </w:r>
      <w:r w:rsidR="002D6C0F">
        <w:rPr>
          <w:rFonts w:cstheme="minorHAnsi"/>
        </w:rPr>
        <w:t xml:space="preserve"> the</w:t>
      </w:r>
      <w:r w:rsidR="00A120D6">
        <w:rPr>
          <w:rFonts w:cstheme="minorHAnsi"/>
        </w:rPr>
        <w:t xml:space="preserve"> cleanroom computer to log in with your IU username and passphrase and fill out</w:t>
      </w:r>
      <w:r w:rsidR="002D6C0F">
        <w:rPr>
          <w:rFonts w:cstheme="minorHAnsi"/>
        </w:rPr>
        <w:t xml:space="preserve"> the instrument billing</w:t>
      </w:r>
      <w:r w:rsidR="00A120D6">
        <w:rPr>
          <w:rFonts w:cstheme="minorHAnsi"/>
        </w:rPr>
        <w:t xml:space="preserve"> spreadsheet.</w:t>
      </w:r>
    </w:p>
    <w:p w14:paraId="3E4B06B9" w14:textId="77777777" w:rsidR="00FE3945" w:rsidRDefault="00FE3945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 w:rsidRPr="00417935">
        <w:rPr>
          <w:rFonts w:cstheme="minorHAnsi"/>
        </w:rPr>
        <w:t xml:space="preserve">On the Thermal Evaporator unit, press the </w:t>
      </w:r>
      <w:r w:rsidR="002D6C0F">
        <w:rPr>
          <w:rFonts w:cstheme="minorHAnsi"/>
        </w:rPr>
        <w:t>g</w:t>
      </w:r>
      <w:r w:rsidRPr="00417935">
        <w:rPr>
          <w:rFonts w:cstheme="minorHAnsi"/>
        </w:rPr>
        <w:t>reen power (</w:t>
      </w:r>
      <w:r w:rsidRPr="00417935">
        <w:rPr>
          <w:rFonts w:cstheme="minorHAnsi"/>
          <w:b/>
        </w:rPr>
        <w:t>I/O</w:t>
      </w:r>
      <w:r w:rsidRPr="00417935">
        <w:rPr>
          <w:rFonts w:cstheme="minorHAnsi"/>
        </w:rPr>
        <w:t>) button ON.</w:t>
      </w:r>
    </w:p>
    <w:p w14:paraId="5F4DBD99" w14:textId="77777777" w:rsidR="00C544ED" w:rsidRPr="00C544ED" w:rsidRDefault="002D6C0F" w:rsidP="00C544ED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>
        <w:rPr>
          <w:rFonts w:cstheme="minorHAnsi"/>
        </w:rPr>
        <w:t>Wait for the instrument to initialize. Once the display indicates “STANDBY”,</w:t>
      </w:r>
      <w:r w:rsidR="00913D75">
        <w:rPr>
          <w:rFonts w:cstheme="minorHAnsi"/>
        </w:rPr>
        <w:t xml:space="preserve"> p</w:t>
      </w:r>
      <w:r w:rsidR="00CF554A" w:rsidRPr="00417935">
        <w:rPr>
          <w:rFonts w:cstheme="minorHAnsi"/>
        </w:rPr>
        <w:t>ress</w:t>
      </w:r>
      <w:r w:rsidR="00FE3945" w:rsidRPr="00417935">
        <w:rPr>
          <w:rFonts w:cstheme="minorHAnsi"/>
        </w:rPr>
        <w:t xml:space="preserve"> the</w:t>
      </w:r>
      <w:r>
        <w:rPr>
          <w:rFonts w:cstheme="minorHAnsi"/>
        </w:rPr>
        <w:t xml:space="preserve"> b</w:t>
      </w:r>
      <w:r w:rsidR="00CF554A" w:rsidRPr="00417935">
        <w:rPr>
          <w:rFonts w:cstheme="minorHAnsi"/>
        </w:rPr>
        <w:t xml:space="preserve">lue </w:t>
      </w:r>
      <w:r w:rsidR="00CF554A" w:rsidRPr="00417935">
        <w:rPr>
          <w:rFonts w:cstheme="minorHAnsi"/>
          <w:b/>
        </w:rPr>
        <w:t>RESET</w:t>
      </w:r>
      <w:r w:rsidR="00CF554A" w:rsidRPr="00417935">
        <w:rPr>
          <w:rFonts w:cstheme="minorHAnsi"/>
        </w:rPr>
        <w:t xml:space="preserve"> button</w:t>
      </w:r>
      <w:r w:rsidR="00432E37" w:rsidRPr="00417935">
        <w:rPr>
          <w:rFonts w:cstheme="minorHAnsi"/>
        </w:rPr>
        <w:t>.</w:t>
      </w:r>
      <w:r w:rsidR="00256D44" w:rsidRPr="00417935">
        <w:rPr>
          <w:rFonts w:cstheme="minorHAnsi"/>
        </w:rPr>
        <w:t xml:space="preserve"> </w:t>
      </w:r>
    </w:p>
    <w:p w14:paraId="446F80FB" w14:textId="77777777" w:rsidR="00A31C44" w:rsidRPr="002E712F" w:rsidRDefault="001625C1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  <w:i/>
        </w:rPr>
      </w:pPr>
      <w:r>
        <w:rPr>
          <w:rFonts w:cstheme="minorHAnsi"/>
        </w:rPr>
        <w:t>P</w:t>
      </w:r>
      <w:r w:rsidR="00A31C44" w:rsidRPr="00EA4DEB">
        <w:rPr>
          <w:rFonts w:cstheme="minorHAnsi"/>
        </w:rPr>
        <w:t xml:space="preserve">ress </w:t>
      </w:r>
      <w:r w:rsidR="002E712F">
        <w:rPr>
          <w:rFonts w:cstheme="minorHAnsi"/>
          <w:b/>
        </w:rPr>
        <w:t>START</w:t>
      </w:r>
      <w:r w:rsidR="00A31C44" w:rsidRPr="00EA4DEB">
        <w:rPr>
          <w:rFonts w:cstheme="minorHAnsi"/>
          <w:b/>
        </w:rPr>
        <w:t xml:space="preserve"> </w:t>
      </w:r>
      <w:r w:rsidR="00A31C44" w:rsidRPr="00EA4DEB">
        <w:rPr>
          <w:rFonts w:cstheme="minorHAnsi"/>
        </w:rPr>
        <w:t>on the touch screen</w:t>
      </w:r>
      <w:r w:rsidR="002E712F">
        <w:rPr>
          <w:rFonts w:cstheme="minorHAnsi"/>
        </w:rPr>
        <w:t xml:space="preserve"> and wait for the status display to indicate “PUMP READY”</w:t>
      </w:r>
      <w:r w:rsidR="00A31C44" w:rsidRPr="00EA4DEB">
        <w:rPr>
          <w:rFonts w:cstheme="minorHAnsi"/>
        </w:rPr>
        <w:t xml:space="preserve">. </w:t>
      </w:r>
      <w:r w:rsidR="00A31C44" w:rsidRPr="002E712F">
        <w:rPr>
          <w:rFonts w:cstheme="minorHAnsi"/>
          <w:i/>
        </w:rPr>
        <w:t>The system will first back the turbo, and then begin to accelerate the turbo pump.</w:t>
      </w:r>
      <w:r w:rsidR="008C79A4" w:rsidRPr="002E712F">
        <w:rPr>
          <w:rFonts w:cstheme="minorHAnsi"/>
          <w:i/>
        </w:rPr>
        <w:t xml:space="preserve">  </w:t>
      </w:r>
      <w:r w:rsidR="002D6C0F">
        <w:rPr>
          <w:rFonts w:cstheme="minorHAnsi"/>
          <w:i/>
        </w:rPr>
        <w:t>Note that it might take 10-20</w:t>
      </w:r>
      <w:r w:rsidRPr="002E712F">
        <w:rPr>
          <w:rFonts w:cstheme="minorHAnsi"/>
          <w:i/>
        </w:rPr>
        <w:t xml:space="preserve"> min before </w:t>
      </w:r>
      <w:r w:rsidR="002E712F" w:rsidRPr="002E712F">
        <w:rPr>
          <w:rFonts w:cstheme="minorHAnsi"/>
          <w:i/>
        </w:rPr>
        <w:t>the status updates to “PUMP READY”. If this does not happen within</w:t>
      </w:r>
      <w:r w:rsidR="002D6C0F">
        <w:rPr>
          <w:rFonts w:cstheme="minorHAnsi"/>
          <w:i/>
        </w:rPr>
        <w:t xml:space="preserve"> 20</w:t>
      </w:r>
      <w:r w:rsidR="00A31C44" w:rsidRPr="002E712F">
        <w:rPr>
          <w:rFonts w:cstheme="minorHAnsi"/>
          <w:i/>
        </w:rPr>
        <w:t xml:space="preserve"> min</w:t>
      </w:r>
      <w:r w:rsidR="002E712F" w:rsidRPr="002E712F">
        <w:rPr>
          <w:rFonts w:cstheme="minorHAnsi"/>
          <w:i/>
        </w:rPr>
        <w:t>,</w:t>
      </w:r>
      <w:r w:rsidR="00A31C44" w:rsidRPr="002E712F">
        <w:rPr>
          <w:rFonts w:cstheme="minorHAnsi"/>
          <w:i/>
        </w:rPr>
        <w:t xml:space="preserve"> press </w:t>
      </w:r>
      <w:r w:rsidR="00A31C44" w:rsidRPr="002E712F">
        <w:rPr>
          <w:rFonts w:cstheme="minorHAnsi"/>
          <w:b/>
          <w:i/>
        </w:rPr>
        <w:t xml:space="preserve">stop </w:t>
      </w:r>
      <w:r w:rsidR="00A31C44" w:rsidRPr="002E712F">
        <w:rPr>
          <w:rFonts w:cstheme="minorHAnsi"/>
          <w:i/>
        </w:rPr>
        <w:t xml:space="preserve">and then the </w:t>
      </w:r>
      <w:r w:rsidR="00A31C44" w:rsidRPr="002E712F">
        <w:rPr>
          <w:rFonts w:cstheme="minorHAnsi"/>
          <w:b/>
          <w:i/>
        </w:rPr>
        <w:t xml:space="preserve">start </w:t>
      </w:r>
      <w:r w:rsidR="00A31C44" w:rsidRPr="002E712F">
        <w:rPr>
          <w:rFonts w:cstheme="minorHAnsi"/>
          <w:i/>
        </w:rPr>
        <w:t>button again, as the turbo acceleration has had an error.</w:t>
      </w:r>
      <w:r w:rsidR="004A7165" w:rsidRPr="002E712F">
        <w:rPr>
          <w:rFonts w:cstheme="minorHAnsi"/>
          <w:i/>
        </w:rPr>
        <w:t xml:space="preserve">  </w:t>
      </w:r>
    </w:p>
    <w:p w14:paraId="04B3F454" w14:textId="77777777" w:rsidR="002E712F" w:rsidRPr="002E712F" w:rsidRDefault="002E712F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>
        <w:rPr>
          <w:rFonts w:cstheme="minorHAnsi"/>
        </w:rPr>
        <w:t xml:space="preserve">Once the system indicates “PUMP READY”, add liquid nitrogen to the cold trap located on the left hand side panel of the tool </w:t>
      </w:r>
      <w:r>
        <w:rPr>
          <w:rFonts w:cstheme="minorHAnsi"/>
          <w:bCs/>
        </w:rPr>
        <w:t>(stop when liquid nitrogen seeps through the bottom of the cold trap)</w:t>
      </w:r>
      <w:r>
        <w:rPr>
          <w:rFonts w:cstheme="minorHAnsi"/>
        </w:rPr>
        <w:t>.</w:t>
      </w:r>
    </w:p>
    <w:p w14:paraId="06B0F783" w14:textId="77777777" w:rsidR="00CF554A" w:rsidRPr="00EA4DEB" w:rsidRDefault="00CF554A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 w:rsidRPr="00EA4DEB">
        <w:rPr>
          <w:rFonts w:cstheme="minorHAnsi"/>
        </w:rPr>
        <w:t>On touch screen</w:t>
      </w:r>
      <w:r w:rsidR="00CA70AE">
        <w:rPr>
          <w:rFonts w:cstheme="minorHAnsi"/>
        </w:rPr>
        <w:t>,</w:t>
      </w:r>
      <w:r w:rsidRPr="00EA4DEB">
        <w:rPr>
          <w:rFonts w:cstheme="minorHAnsi"/>
        </w:rPr>
        <w:t xml:space="preserve"> press </w:t>
      </w:r>
      <w:r w:rsidR="002E712F">
        <w:rPr>
          <w:rFonts w:cstheme="minorHAnsi"/>
          <w:b/>
        </w:rPr>
        <w:t>VENT</w:t>
      </w:r>
      <w:r w:rsidRPr="00EA4DEB">
        <w:rPr>
          <w:rFonts w:cstheme="minorHAnsi"/>
          <w:b/>
        </w:rPr>
        <w:t xml:space="preserve"> </w:t>
      </w:r>
      <w:r w:rsidRPr="00EA4DEB">
        <w:rPr>
          <w:rFonts w:cstheme="minorHAnsi"/>
        </w:rPr>
        <w:t>(</w:t>
      </w:r>
      <w:r w:rsidR="002E712F">
        <w:rPr>
          <w:rFonts w:cstheme="minorHAnsi"/>
        </w:rPr>
        <w:t>this takes about 2 min</w:t>
      </w:r>
      <w:r w:rsidRPr="00EA4DEB">
        <w:rPr>
          <w:rFonts w:cstheme="minorHAnsi"/>
        </w:rPr>
        <w:t>)</w:t>
      </w:r>
      <w:r w:rsidR="00432E37" w:rsidRPr="00EA4DEB">
        <w:rPr>
          <w:rFonts w:cstheme="minorHAnsi"/>
        </w:rPr>
        <w:t>.</w:t>
      </w:r>
    </w:p>
    <w:p w14:paraId="4E140A85" w14:textId="77777777" w:rsidR="001A0754" w:rsidRPr="002E712F" w:rsidRDefault="001A0754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  <w:i/>
        </w:rPr>
      </w:pPr>
      <w:r>
        <w:rPr>
          <w:rFonts w:cstheme="minorHAnsi"/>
        </w:rPr>
        <w:t xml:space="preserve">Open chamber when vented.  </w:t>
      </w:r>
      <w:r w:rsidRPr="002E712F">
        <w:rPr>
          <w:rFonts w:cstheme="minorHAnsi"/>
          <w:i/>
        </w:rPr>
        <w:t>Note that no excessive force should be used when opening the door: lift the handle and use minimal pressure (e.g., two fingers only) to test if a gentle p</w:t>
      </w:r>
      <w:r w:rsidR="00504E84" w:rsidRPr="002E712F">
        <w:rPr>
          <w:rFonts w:cstheme="minorHAnsi"/>
          <w:i/>
        </w:rPr>
        <w:t>ull will open</w:t>
      </w:r>
      <w:r w:rsidRPr="002E712F">
        <w:rPr>
          <w:rFonts w:cstheme="minorHAnsi"/>
          <w:i/>
        </w:rPr>
        <w:t xml:space="preserve"> the door.  </w:t>
      </w:r>
    </w:p>
    <w:p w14:paraId="71E4776A" w14:textId="77777777" w:rsidR="004A7165" w:rsidRDefault="001A0754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>
        <w:rPr>
          <w:rFonts w:cstheme="minorHAnsi"/>
        </w:rPr>
        <w:t xml:space="preserve"> E</w:t>
      </w:r>
      <w:r w:rsidR="00BD41E8" w:rsidRPr="00EA4DEB">
        <w:rPr>
          <w:rFonts w:cstheme="minorHAnsi"/>
        </w:rPr>
        <w:t xml:space="preserve">xamine the chamber. </w:t>
      </w:r>
      <w:r w:rsidR="00943C01" w:rsidRPr="00EA4DEB">
        <w:rPr>
          <w:rFonts w:cstheme="minorHAnsi"/>
        </w:rPr>
        <w:t>U</w:t>
      </w:r>
      <w:r w:rsidR="00BD41E8" w:rsidRPr="00EA4DEB">
        <w:rPr>
          <w:rFonts w:cstheme="minorHAnsi"/>
        </w:rPr>
        <w:t xml:space="preserve">se the shop vac to remove as much </w:t>
      </w:r>
      <w:r w:rsidR="00943C01" w:rsidRPr="00EA4DEB">
        <w:rPr>
          <w:rFonts w:cstheme="minorHAnsi"/>
        </w:rPr>
        <w:t xml:space="preserve">of the metal </w:t>
      </w:r>
      <w:r w:rsidR="00CA70AE">
        <w:rPr>
          <w:rFonts w:cstheme="minorHAnsi"/>
        </w:rPr>
        <w:t xml:space="preserve">flakes </w:t>
      </w:r>
      <w:r w:rsidR="00943C01" w:rsidRPr="00EA4DEB">
        <w:rPr>
          <w:rFonts w:cstheme="minorHAnsi"/>
        </w:rPr>
        <w:t xml:space="preserve">off the side walls and bottom of the chamber </w:t>
      </w:r>
      <w:r w:rsidR="00BD41E8" w:rsidRPr="00EA4DEB">
        <w:rPr>
          <w:rFonts w:cstheme="minorHAnsi"/>
        </w:rPr>
        <w:t xml:space="preserve">as possible. </w:t>
      </w:r>
      <w:r w:rsidR="004A7165">
        <w:rPr>
          <w:rFonts w:cstheme="minorHAnsi"/>
        </w:rPr>
        <w:t xml:space="preserve"> Check your gloves for metallic par</w:t>
      </w:r>
      <w:r>
        <w:rPr>
          <w:rFonts w:cstheme="minorHAnsi"/>
        </w:rPr>
        <w:t>ticles and change your gloves as</w:t>
      </w:r>
      <w:r w:rsidR="004A7165">
        <w:rPr>
          <w:rFonts w:cstheme="minorHAnsi"/>
        </w:rPr>
        <w:t xml:space="preserve"> needed t</w:t>
      </w:r>
      <w:r w:rsidR="00CA70AE">
        <w:rPr>
          <w:rFonts w:cstheme="minorHAnsi"/>
        </w:rPr>
        <w:t>o prevent spreading particulates</w:t>
      </w:r>
      <w:r w:rsidR="004A7165">
        <w:rPr>
          <w:rFonts w:cstheme="minorHAnsi"/>
        </w:rPr>
        <w:t xml:space="preserve"> to the rest of the cleanroom.</w:t>
      </w:r>
    </w:p>
    <w:p w14:paraId="64C61B4F" w14:textId="77777777" w:rsidR="00CF554A" w:rsidRPr="00EA4DEB" w:rsidRDefault="001A0754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>
        <w:rPr>
          <w:rFonts w:cstheme="minorHAnsi"/>
        </w:rPr>
        <w:t>P</w:t>
      </w:r>
      <w:r w:rsidR="00C22674" w:rsidRPr="00EA4DEB">
        <w:rPr>
          <w:rFonts w:cstheme="minorHAnsi"/>
        </w:rPr>
        <w:t>osition</w:t>
      </w:r>
      <w:r w:rsidR="00CF554A" w:rsidRPr="00EA4DEB">
        <w:rPr>
          <w:rFonts w:cstheme="minorHAnsi"/>
        </w:rPr>
        <w:t xml:space="preserve"> </w:t>
      </w:r>
      <w:r w:rsidR="00BD41E8" w:rsidRPr="00EA4DEB">
        <w:rPr>
          <w:rFonts w:cstheme="minorHAnsi"/>
        </w:rPr>
        <w:t xml:space="preserve">your </w:t>
      </w:r>
      <w:r w:rsidR="00CF554A" w:rsidRPr="00EA4DEB">
        <w:rPr>
          <w:rFonts w:cstheme="minorHAnsi"/>
        </w:rPr>
        <w:t>samples</w:t>
      </w:r>
      <w:r w:rsidR="004A7165">
        <w:rPr>
          <w:rFonts w:cstheme="minorHAnsi"/>
        </w:rPr>
        <w:t xml:space="preserve"> on</w:t>
      </w:r>
      <w:r w:rsidR="00AC7312">
        <w:rPr>
          <w:rFonts w:cstheme="minorHAnsi"/>
        </w:rPr>
        <w:t>to</w:t>
      </w:r>
      <w:r w:rsidR="004A7165">
        <w:rPr>
          <w:rFonts w:cstheme="minorHAnsi"/>
        </w:rPr>
        <w:t xml:space="preserve"> the holder</w:t>
      </w:r>
      <w:r w:rsidR="00AC7312">
        <w:rPr>
          <w:rFonts w:cstheme="minorHAnsi"/>
        </w:rPr>
        <w:t xml:space="preserve"> sample plate as symmetrically as possible (use outside positions first).  A</w:t>
      </w:r>
      <w:r w:rsidR="004A7165">
        <w:rPr>
          <w:rFonts w:cstheme="minorHAnsi"/>
        </w:rPr>
        <w:t xml:space="preserve">dd the </w:t>
      </w:r>
      <w:r w:rsidR="00AC7312">
        <w:rPr>
          <w:rFonts w:cstheme="minorHAnsi"/>
        </w:rPr>
        <w:t>target metal</w:t>
      </w:r>
      <w:r w:rsidR="004A7165">
        <w:rPr>
          <w:rFonts w:cstheme="minorHAnsi"/>
        </w:rPr>
        <w:t xml:space="preserve"> to the appropriate basket</w:t>
      </w:r>
      <w:r w:rsidR="00AC7312">
        <w:rPr>
          <w:rFonts w:cstheme="minorHAnsi"/>
        </w:rPr>
        <w:t xml:space="preserve"> (basket should be mounted on one of the four position turret</w:t>
      </w:r>
      <w:r w:rsidR="00CA70AE">
        <w:rPr>
          <w:rFonts w:cstheme="minorHAnsi"/>
        </w:rPr>
        <w:t>s)</w:t>
      </w:r>
      <w:r w:rsidR="00C22674" w:rsidRPr="00EA4DEB">
        <w:rPr>
          <w:rFonts w:cstheme="minorHAnsi"/>
        </w:rPr>
        <w:t>.</w:t>
      </w:r>
      <w:r w:rsidR="004A7165">
        <w:rPr>
          <w:rFonts w:cstheme="minorHAnsi"/>
        </w:rPr>
        <w:t xml:space="preserve">  Select metallic grains/bit</w:t>
      </w:r>
      <w:r>
        <w:rPr>
          <w:rFonts w:cstheme="minorHAnsi"/>
        </w:rPr>
        <w:t>s</w:t>
      </w:r>
      <w:r w:rsidR="004A7165">
        <w:rPr>
          <w:rFonts w:cstheme="minorHAnsi"/>
        </w:rPr>
        <w:t xml:space="preserve"> of small a</w:t>
      </w:r>
      <w:r w:rsidR="001C07CB">
        <w:rPr>
          <w:rFonts w:cstheme="minorHAnsi"/>
        </w:rPr>
        <w:t>nd consistent size (~2mm</w:t>
      </w:r>
      <w:r w:rsidR="00DE6C5F">
        <w:rPr>
          <w:rFonts w:cstheme="minorHAnsi"/>
        </w:rPr>
        <w:t xml:space="preserve"> for Cr</w:t>
      </w:r>
      <w:r w:rsidR="001C07CB">
        <w:rPr>
          <w:rFonts w:cstheme="minorHAnsi"/>
        </w:rPr>
        <w:t>).  Stack</w:t>
      </w:r>
      <w:r w:rsidR="004A7165">
        <w:rPr>
          <w:rFonts w:cstheme="minorHAnsi"/>
        </w:rPr>
        <w:t xml:space="preserve"> the </w:t>
      </w:r>
      <w:r w:rsidR="001C07CB">
        <w:rPr>
          <w:rFonts w:cstheme="minorHAnsi"/>
        </w:rPr>
        <w:t>metal pieces along the edge</w:t>
      </w:r>
      <w:r w:rsidR="004A7165">
        <w:rPr>
          <w:rFonts w:cstheme="minorHAnsi"/>
        </w:rPr>
        <w:t xml:space="preserve"> of the basket to ensure contact with the filament.  </w:t>
      </w:r>
      <w:r>
        <w:rPr>
          <w:rFonts w:cstheme="minorHAnsi"/>
        </w:rPr>
        <w:t>This will help maintain a consistent deposition rate</w:t>
      </w:r>
      <w:r w:rsidR="004A7165">
        <w:rPr>
          <w:rFonts w:cstheme="minorHAnsi"/>
        </w:rPr>
        <w:t xml:space="preserve">. </w:t>
      </w:r>
      <w:r w:rsidR="00C22674" w:rsidRPr="00EA4DEB">
        <w:rPr>
          <w:rFonts w:cstheme="minorHAnsi"/>
        </w:rPr>
        <w:t xml:space="preserve"> M</w:t>
      </w:r>
      <w:r w:rsidR="00CF554A" w:rsidRPr="00EA4DEB">
        <w:rPr>
          <w:rFonts w:cstheme="minorHAnsi"/>
        </w:rPr>
        <w:t>ak</w:t>
      </w:r>
      <w:r w:rsidR="00C22674" w:rsidRPr="00EA4DEB">
        <w:rPr>
          <w:rFonts w:cstheme="minorHAnsi"/>
        </w:rPr>
        <w:t>e</w:t>
      </w:r>
      <w:r w:rsidR="00CF554A" w:rsidRPr="00EA4DEB">
        <w:rPr>
          <w:rFonts w:cstheme="minorHAnsi"/>
        </w:rPr>
        <w:t xml:space="preserve"> sure that</w:t>
      </w:r>
      <w:r>
        <w:rPr>
          <w:rFonts w:cstheme="minorHAnsi"/>
        </w:rPr>
        <w:t xml:space="preserve"> the</w:t>
      </w:r>
      <w:r w:rsidR="00CF554A" w:rsidRPr="00EA4DEB">
        <w:rPr>
          <w:rFonts w:cstheme="minorHAnsi"/>
        </w:rPr>
        <w:t xml:space="preserve"> first metal</w:t>
      </w:r>
      <w:r w:rsidR="00C22674" w:rsidRPr="00EA4DEB">
        <w:rPr>
          <w:rFonts w:cstheme="minorHAnsi"/>
        </w:rPr>
        <w:t xml:space="preserve"> to be evaporated</w:t>
      </w:r>
      <w:r w:rsidR="00CF554A" w:rsidRPr="00EA4DEB">
        <w:rPr>
          <w:rFonts w:cstheme="minorHAnsi"/>
        </w:rPr>
        <w:t xml:space="preserve"> is under </w:t>
      </w:r>
      <w:r w:rsidR="00CA70AE">
        <w:rPr>
          <w:rFonts w:cstheme="minorHAnsi"/>
        </w:rPr>
        <w:t xml:space="preserve">the </w:t>
      </w:r>
      <w:r w:rsidR="00CF554A" w:rsidRPr="00EA4DEB">
        <w:rPr>
          <w:rFonts w:cstheme="minorHAnsi"/>
        </w:rPr>
        <w:t>shutter.</w:t>
      </w:r>
      <w:r w:rsidR="00C544ED">
        <w:rPr>
          <w:rFonts w:cstheme="minorHAnsi"/>
        </w:rPr>
        <w:t xml:space="preserve">  Verify</w:t>
      </w:r>
      <w:r w:rsidR="001E682E">
        <w:rPr>
          <w:rFonts w:cstheme="minorHAnsi"/>
        </w:rPr>
        <w:t xml:space="preserve"> that </w:t>
      </w:r>
      <w:r w:rsidR="00CA70AE">
        <w:rPr>
          <w:rFonts w:cstheme="minorHAnsi"/>
        </w:rPr>
        <w:t xml:space="preserve">the </w:t>
      </w:r>
      <w:r w:rsidR="001E682E">
        <w:rPr>
          <w:rFonts w:cstheme="minorHAnsi"/>
        </w:rPr>
        <w:t>post holding the basket is nested in the curved part connecting to the live electrode.</w:t>
      </w:r>
    </w:p>
    <w:p w14:paraId="1F12A501" w14:textId="77777777" w:rsidR="00BF6425" w:rsidRPr="002E712F" w:rsidRDefault="00CF554A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 w:rsidRPr="00EA4DEB">
        <w:rPr>
          <w:rFonts w:cstheme="minorHAnsi"/>
        </w:rPr>
        <w:t xml:space="preserve">Close chamber and press </w:t>
      </w:r>
      <w:r w:rsidR="002E712F">
        <w:rPr>
          <w:rFonts w:cstheme="minorHAnsi"/>
          <w:b/>
        </w:rPr>
        <w:t>SEAL</w:t>
      </w:r>
      <w:r w:rsidRPr="00EA4DEB">
        <w:rPr>
          <w:rFonts w:cstheme="minorHAnsi"/>
          <w:b/>
        </w:rPr>
        <w:t xml:space="preserve"> </w:t>
      </w:r>
      <w:r w:rsidR="00832E24" w:rsidRPr="00EA4DEB">
        <w:rPr>
          <w:rFonts w:cstheme="minorHAnsi"/>
        </w:rPr>
        <w:t xml:space="preserve">on the </w:t>
      </w:r>
      <w:r w:rsidRPr="00EA4DEB">
        <w:rPr>
          <w:rFonts w:cstheme="minorHAnsi"/>
        </w:rPr>
        <w:t>touch screen</w:t>
      </w:r>
      <w:r w:rsidR="00432E37" w:rsidRPr="00EA4DEB">
        <w:rPr>
          <w:rFonts w:cstheme="minorHAnsi"/>
        </w:rPr>
        <w:t>.</w:t>
      </w:r>
    </w:p>
    <w:p w14:paraId="2950E225" w14:textId="77777777" w:rsidR="00C22674" w:rsidRPr="00EA4DEB" w:rsidRDefault="00C22674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 w:rsidRPr="002E712F">
        <w:rPr>
          <w:rFonts w:cstheme="minorHAnsi"/>
          <w:b/>
        </w:rPr>
        <w:t xml:space="preserve">A.) If you want to proceed </w:t>
      </w:r>
      <w:r w:rsidRPr="002E712F">
        <w:rPr>
          <w:rFonts w:cstheme="minorHAnsi"/>
          <w:b/>
          <w:u w:val="single"/>
        </w:rPr>
        <w:t>without</w:t>
      </w:r>
      <w:r w:rsidRPr="002E712F">
        <w:rPr>
          <w:rFonts w:cstheme="minorHAnsi"/>
          <w:b/>
        </w:rPr>
        <w:t xml:space="preserve"> a plasma cleaning procedure</w:t>
      </w:r>
      <w:r w:rsidRPr="00EA4DEB">
        <w:rPr>
          <w:rFonts w:cstheme="minorHAnsi"/>
        </w:rPr>
        <w:t>, p</w:t>
      </w:r>
      <w:r w:rsidR="00CF554A" w:rsidRPr="00EA4DEB">
        <w:rPr>
          <w:rFonts w:cstheme="minorHAnsi"/>
        </w:rPr>
        <w:t xml:space="preserve">ress </w:t>
      </w:r>
      <w:r w:rsidR="002E712F">
        <w:rPr>
          <w:rFonts w:cstheme="minorHAnsi"/>
          <w:b/>
        </w:rPr>
        <w:t>CYCLE</w:t>
      </w:r>
      <w:r w:rsidR="00CF554A" w:rsidRPr="00EA4DEB">
        <w:rPr>
          <w:rFonts w:cstheme="minorHAnsi"/>
          <w:bCs/>
        </w:rPr>
        <w:t xml:space="preserve"> </w:t>
      </w:r>
      <w:r w:rsidR="00832E24" w:rsidRPr="00EA4DEB">
        <w:rPr>
          <w:rFonts w:cstheme="minorHAnsi"/>
          <w:bCs/>
        </w:rPr>
        <w:t>on the touch screen</w:t>
      </w:r>
      <w:r w:rsidR="00CF554A" w:rsidRPr="00EA4DEB">
        <w:rPr>
          <w:rFonts w:cstheme="minorHAnsi"/>
          <w:bCs/>
        </w:rPr>
        <w:t>. You should hear the roughing pump turn on and</w:t>
      </w:r>
      <w:r w:rsidRPr="00EA4DEB">
        <w:rPr>
          <w:rFonts w:cstheme="minorHAnsi"/>
          <w:bCs/>
        </w:rPr>
        <w:t xml:space="preserve"> rough down the chamber. After about 2-3 min t</w:t>
      </w:r>
      <w:r w:rsidR="00CF554A" w:rsidRPr="00EA4DEB">
        <w:rPr>
          <w:rFonts w:cstheme="minorHAnsi"/>
          <w:bCs/>
        </w:rPr>
        <w:t xml:space="preserve">he </w:t>
      </w:r>
      <w:r w:rsidRPr="00EA4DEB">
        <w:rPr>
          <w:rFonts w:cstheme="minorHAnsi"/>
          <w:bCs/>
        </w:rPr>
        <w:t>high vacuum valve will open and the turbo</w:t>
      </w:r>
      <w:r w:rsidR="00CF554A" w:rsidRPr="00EA4DEB">
        <w:rPr>
          <w:rFonts w:cstheme="minorHAnsi"/>
          <w:bCs/>
        </w:rPr>
        <w:t xml:space="preserve"> pump will </w:t>
      </w:r>
      <w:r w:rsidRPr="00EA4DEB">
        <w:rPr>
          <w:rFonts w:cstheme="minorHAnsi"/>
          <w:bCs/>
        </w:rPr>
        <w:t>pump the system down to high vacuum</w:t>
      </w:r>
      <w:r w:rsidR="00CF554A" w:rsidRPr="00EA4DEB">
        <w:rPr>
          <w:rFonts w:cstheme="minorHAnsi"/>
          <w:bCs/>
        </w:rPr>
        <w:t>.</w:t>
      </w:r>
      <w:r w:rsidR="0058135D">
        <w:rPr>
          <w:rFonts w:cstheme="minorHAnsi"/>
          <w:bCs/>
        </w:rPr>
        <w:t xml:space="preserve">  This last step might take 45-60min (if leaving the cleanroom</w:t>
      </w:r>
      <w:r w:rsidR="00CA70AE">
        <w:rPr>
          <w:rFonts w:cstheme="minorHAnsi"/>
          <w:bCs/>
        </w:rPr>
        <w:t xml:space="preserve"> during this waiting period</w:t>
      </w:r>
      <w:r w:rsidR="0058135D">
        <w:rPr>
          <w:rFonts w:cstheme="minorHAnsi"/>
          <w:bCs/>
        </w:rPr>
        <w:t>, make sure that the display indicates “FINE PUMPING” before stepping out).</w:t>
      </w:r>
    </w:p>
    <w:p w14:paraId="1F00638F" w14:textId="77777777" w:rsidR="007626FE" w:rsidRDefault="00C22674" w:rsidP="002D6C0F">
      <w:pPr>
        <w:pStyle w:val="ListParagraph"/>
        <w:ind w:left="432"/>
        <w:jc w:val="both"/>
        <w:rPr>
          <w:rFonts w:cstheme="minorHAnsi"/>
          <w:bCs/>
        </w:rPr>
      </w:pPr>
      <w:r w:rsidRPr="00EA4DEB">
        <w:rPr>
          <w:rFonts w:cstheme="minorHAnsi"/>
          <w:bCs/>
        </w:rPr>
        <w:t xml:space="preserve">B.) If you want to use a plasma cleaning step, press the </w:t>
      </w:r>
      <w:r w:rsidRPr="00EA4DEB">
        <w:rPr>
          <w:rFonts w:cstheme="minorHAnsi"/>
          <w:b/>
          <w:bCs/>
        </w:rPr>
        <w:t>procedure</w:t>
      </w:r>
      <w:r w:rsidRPr="00EA4DEB">
        <w:rPr>
          <w:rFonts w:cstheme="minorHAnsi"/>
          <w:bCs/>
        </w:rPr>
        <w:t xml:space="preserve"> button on the touch screen. The roughing pump followed by the turbo pump will pump down the chamber. After reaching a certain pressure the system will switch over to </w:t>
      </w:r>
      <w:r w:rsidRPr="00EA4DEB">
        <w:rPr>
          <w:rFonts w:cstheme="minorHAnsi"/>
          <w:b/>
          <w:bCs/>
        </w:rPr>
        <w:t>throttled pumping</w:t>
      </w:r>
      <w:r w:rsidRPr="00EA4DEB">
        <w:rPr>
          <w:rFonts w:cstheme="minorHAnsi"/>
          <w:bCs/>
        </w:rPr>
        <w:t xml:space="preserve"> mode, which automatically leaks a pre set amount of a leak gas into the chamber. This </w:t>
      </w:r>
    </w:p>
    <w:p w14:paraId="6CF82EAD" w14:textId="77777777" w:rsidR="007626FE" w:rsidRDefault="007626FE" w:rsidP="002D6C0F">
      <w:pPr>
        <w:pStyle w:val="ListParagraph"/>
        <w:ind w:left="432"/>
        <w:jc w:val="both"/>
        <w:rPr>
          <w:rFonts w:cstheme="minorHAnsi"/>
          <w:bCs/>
        </w:rPr>
      </w:pPr>
    </w:p>
    <w:p w14:paraId="082398DD" w14:textId="77777777" w:rsidR="00C22674" w:rsidRPr="00EA4DEB" w:rsidRDefault="00C22674" w:rsidP="002D6C0F">
      <w:pPr>
        <w:pStyle w:val="ListParagraph"/>
        <w:ind w:left="432"/>
        <w:jc w:val="both"/>
        <w:rPr>
          <w:rFonts w:cstheme="minorHAnsi"/>
        </w:rPr>
      </w:pPr>
      <w:r w:rsidRPr="00EA4DEB">
        <w:rPr>
          <w:rFonts w:cstheme="minorHAnsi"/>
          <w:bCs/>
        </w:rPr>
        <w:lastRenderedPageBreak/>
        <w:t xml:space="preserve">creates the </w:t>
      </w:r>
      <w:proofErr w:type="gramStart"/>
      <w:r w:rsidRPr="00EA4DEB">
        <w:rPr>
          <w:rFonts w:cstheme="minorHAnsi"/>
          <w:bCs/>
        </w:rPr>
        <w:t>low pressure</w:t>
      </w:r>
      <w:proofErr w:type="gramEnd"/>
      <w:r w:rsidRPr="00EA4DEB">
        <w:rPr>
          <w:rFonts w:cstheme="minorHAnsi"/>
          <w:bCs/>
        </w:rPr>
        <w:t xml:space="preserve"> atmosphere of the leak gas that allows the plasma discharge. </w:t>
      </w:r>
      <w:r w:rsidR="00D60FFA" w:rsidRPr="00EA4DEB">
        <w:rPr>
          <w:rFonts w:cstheme="minorHAnsi"/>
          <w:bCs/>
        </w:rPr>
        <w:t xml:space="preserve">Switch </w:t>
      </w:r>
      <w:r w:rsidR="00D60FFA" w:rsidRPr="00EA4DEB">
        <w:rPr>
          <w:rFonts w:cstheme="minorHAnsi"/>
          <w:b/>
          <w:bCs/>
        </w:rPr>
        <w:t xml:space="preserve">LT/HT </w:t>
      </w:r>
      <w:r w:rsidR="00D60FFA" w:rsidRPr="00EA4DEB">
        <w:rPr>
          <w:rFonts w:cstheme="minorHAnsi"/>
          <w:bCs/>
        </w:rPr>
        <w:t xml:space="preserve">knob to </w:t>
      </w:r>
      <w:r w:rsidR="00D60FFA" w:rsidRPr="00EA4DEB">
        <w:rPr>
          <w:rFonts w:cstheme="minorHAnsi"/>
          <w:b/>
          <w:bCs/>
        </w:rPr>
        <w:t xml:space="preserve">HT </w:t>
      </w:r>
      <w:r w:rsidR="00D60FFA" w:rsidRPr="00EA4DEB">
        <w:rPr>
          <w:rFonts w:cstheme="minorHAnsi"/>
          <w:bCs/>
        </w:rPr>
        <w:t xml:space="preserve">and adjust the </w:t>
      </w:r>
      <w:r w:rsidR="001E22E0" w:rsidRPr="00EA4DEB">
        <w:rPr>
          <w:rFonts w:cstheme="minorHAnsi"/>
          <w:bCs/>
        </w:rPr>
        <w:t>current control</w:t>
      </w:r>
      <w:r w:rsidR="00D60FFA" w:rsidRPr="00EA4DEB">
        <w:rPr>
          <w:rFonts w:cstheme="minorHAnsi"/>
          <w:bCs/>
        </w:rPr>
        <w:t xml:space="preserve"> knob to achieve desired current </w:t>
      </w:r>
      <w:r w:rsidR="001E22E0" w:rsidRPr="00EA4DEB">
        <w:rPr>
          <w:rFonts w:cstheme="minorHAnsi"/>
          <w:bCs/>
        </w:rPr>
        <w:t>in the plasma discharge</w:t>
      </w:r>
      <w:r w:rsidR="00D60FFA" w:rsidRPr="00EA4DEB">
        <w:rPr>
          <w:rFonts w:cstheme="minorHAnsi"/>
          <w:bCs/>
        </w:rPr>
        <w:t xml:space="preserve">. </w:t>
      </w:r>
      <w:r w:rsidR="001E22E0" w:rsidRPr="00EA4DEB">
        <w:rPr>
          <w:rFonts w:cstheme="minorHAnsi"/>
          <w:bCs/>
        </w:rPr>
        <w:t xml:space="preserve">Clean for desired time (less than 5 min) and turn off the current control knob and switch </w:t>
      </w:r>
      <w:r w:rsidR="001E22E0" w:rsidRPr="00EA4DEB">
        <w:rPr>
          <w:rFonts w:cstheme="minorHAnsi"/>
          <w:b/>
          <w:bCs/>
        </w:rPr>
        <w:t xml:space="preserve">LT/HT </w:t>
      </w:r>
      <w:r w:rsidR="001E22E0" w:rsidRPr="00EA4DEB">
        <w:rPr>
          <w:rFonts w:cstheme="minorHAnsi"/>
          <w:bCs/>
        </w:rPr>
        <w:t>knob back to 0. After</w:t>
      </w:r>
      <w:r w:rsidRPr="00EA4DEB">
        <w:rPr>
          <w:rFonts w:cstheme="minorHAnsi"/>
          <w:bCs/>
        </w:rPr>
        <w:t xml:space="preserve"> 5 min of throttled pumping</w:t>
      </w:r>
      <w:r w:rsidR="001E22E0" w:rsidRPr="00EA4DEB">
        <w:rPr>
          <w:rFonts w:cstheme="minorHAnsi"/>
          <w:bCs/>
        </w:rPr>
        <w:t>,</w:t>
      </w:r>
      <w:r w:rsidRPr="00EA4DEB">
        <w:rPr>
          <w:rFonts w:cstheme="minorHAnsi"/>
          <w:bCs/>
        </w:rPr>
        <w:t xml:space="preserve"> the system will automatically </w:t>
      </w:r>
      <w:r w:rsidR="00782713" w:rsidRPr="00EA4DEB">
        <w:rPr>
          <w:rFonts w:cstheme="minorHAnsi"/>
          <w:bCs/>
        </w:rPr>
        <w:t>continue to pump down the system.</w:t>
      </w:r>
    </w:p>
    <w:p w14:paraId="58AC0D0E" w14:textId="77777777" w:rsidR="00C544ED" w:rsidRPr="00C544ED" w:rsidRDefault="0058135D" w:rsidP="00C544ED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>
        <w:rPr>
          <w:rFonts w:cstheme="minorHAnsi"/>
          <w:bCs/>
        </w:rPr>
        <w:t>When the chamber reaches</w:t>
      </w:r>
      <w:r w:rsidR="00CF554A" w:rsidRPr="00EA4DEB">
        <w:rPr>
          <w:rFonts w:cstheme="minorHAnsi"/>
          <w:bCs/>
        </w:rPr>
        <w:t xml:space="preserve"> </w:t>
      </w:r>
      <w:r w:rsidR="00C22674" w:rsidRPr="00EA4DEB">
        <w:rPr>
          <w:rFonts w:cstheme="minorHAnsi"/>
          <w:bCs/>
        </w:rPr>
        <w:t>2</w:t>
      </w:r>
      <w:r w:rsidR="00913D75">
        <w:rPr>
          <w:rFonts w:cstheme="minorHAnsi"/>
          <w:bCs/>
        </w:rPr>
        <w:t>x</w:t>
      </w:r>
      <w:r w:rsidR="00CF554A" w:rsidRPr="00EA4DEB">
        <w:rPr>
          <w:rFonts w:cstheme="minorHAnsi"/>
          <w:bCs/>
        </w:rPr>
        <w:t>10</w:t>
      </w:r>
      <w:r w:rsidR="00CF554A" w:rsidRPr="00EA4DEB">
        <w:rPr>
          <w:rFonts w:cstheme="minorHAnsi"/>
          <w:bCs/>
          <w:vertAlign w:val="superscript"/>
        </w:rPr>
        <w:t>-6</w:t>
      </w:r>
      <w:r w:rsidR="00CF554A" w:rsidRPr="00EA4DEB">
        <w:rPr>
          <w:rFonts w:cstheme="minorHAnsi"/>
          <w:bCs/>
        </w:rPr>
        <w:t xml:space="preserve"> </w:t>
      </w:r>
      <w:r w:rsidR="00432E37" w:rsidRPr="00EA4DEB">
        <w:rPr>
          <w:rFonts w:cstheme="minorHAnsi"/>
          <w:bCs/>
        </w:rPr>
        <w:t xml:space="preserve">torr </w:t>
      </w:r>
      <w:r>
        <w:rPr>
          <w:rFonts w:cstheme="minorHAnsi"/>
          <w:bCs/>
        </w:rPr>
        <w:t>(</w:t>
      </w:r>
      <w:r w:rsidR="002E712F">
        <w:rPr>
          <w:rFonts w:cstheme="minorHAnsi"/>
          <w:bCs/>
        </w:rPr>
        <w:t xml:space="preserve">after </w:t>
      </w:r>
      <w:r>
        <w:rPr>
          <w:rFonts w:cstheme="minorHAnsi"/>
          <w:bCs/>
        </w:rPr>
        <w:t>45</w:t>
      </w:r>
      <w:r w:rsidR="00CF554A" w:rsidRPr="00EA4DEB">
        <w:rPr>
          <w:rFonts w:cstheme="minorHAnsi"/>
          <w:bCs/>
        </w:rPr>
        <w:t>-60 min)</w:t>
      </w:r>
      <w:r>
        <w:rPr>
          <w:rFonts w:cstheme="minorHAnsi"/>
          <w:bCs/>
        </w:rPr>
        <w:t>, deposition can be started.</w:t>
      </w:r>
    </w:p>
    <w:p w14:paraId="5B7DC9D2" w14:textId="77777777" w:rsidR="00CF554A" w:rsidRPr="00EA4DEB" w:rsidRDefault="00CF554A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 w:rsidRPr="00EA4DEB">
        <w:rPr>
          <w:rFonts w:cstheme="minorHAnsi"/>
          <w:bCs/>
        </w:rPr>
        <w:t xml:space="preserve">Press </w:t>
      </w:r>
      <w:r w:rsidR="00293410" w:rsidRPr="00EA4DEB">
        <w:rPr>
          <w:rFonts w:cstheme="minorHAnsi"/>
          <w:bCs/>
        </w:rPr>
        <w:t xml:space="preserve">the </w:t>
      </w:r>
      <w:r w:rsidR="002E712F">
        <w:rPr>
          <w:rFonts w:cstheme="minorHAnsi"/>
          <w:b/>
          <w:bCs/>
        </w:rPr>
        <w:t>PROGRAM</w:t>
      </w:r>
      <w:r w:rsidRPr="00EA4DEB">
        <w:rPr>
          <w:rFonts w:cstheme="minorHAnsi"/>
          <w:bCs/>
        </w:rPr>
        <w:t xml:space="preserve"> button on the rate/thickness monitor and use the knob to select a film.  Then press the </w:t>
      </w:r>
      <w:r w:rsidR="002E712F">
        <w:rPr>
          <w:rFonts w:cstheme="minorHAnsi"/>
          <w:b/>
          <w:bCs/>
        </w:rPr>
        <w:t>NEXT</w:t>
      </w:r>
      <w:r w:rsidRPr="00EA4DEB">
        <w:rPr>
          <w:rFonts w:cstheme="minorHAnsi"/>
          <w:bCs/>
        </w:rPr>
        <w:t xml:space="preserve"> button to </w:t>
      </w:r>
      <w:r w:rsidR="00D60FFA" w:rsidRPr="00EA4DEB">
        <w:rPr>
          <w:rFonts w:cstheme="minorHAnsi"/>
          <w:bCs/>
        </w:rPr>
        <w:t>scroll through and check the parameters (the density of source metal, tooling factor (140), Z-ratio, and your desired final thickness</w:t>
      </w:r>
      <w:r w:rsidR="0058135D">
        <w:rPr>
          <w:rFonts w:cstheme="minorHAnsi"/>
          <w:bCs/>
        </w:rPr>
        <w:t xml:space="preserve"> in kA</w:t>
      </w:r>
      <w:r w:rsidR="00D60FFA" w:rsidRPr="00EA4DEB">
        <w:rPr>
          <w:rFonts w:cstheme="minorHAnsi"/>
          <w:bCs/>
        </w:rPr>
        <w:t xml:space="preserve">). Make sure that you press the </w:t>
      </w:r>
      <w:r w:rsidR="002E712F">
        <w:rPr>
          <w:rFonts w:cstheme="minorHAnsi"/>
          <w:b/>
          <w:bCs/>
        </w:rPr>
        <w:t>NEXT</w:t>
      </w:r>
      <w:r w:rsidR="00D60FFA" w:rsidRPr="00EA4DEB">
        <w:rPr>
          <w:rFonts w:cstheme="minorHAnsi"/>
          <w:bCs/>
        </w:rPr>
        <w:t xml:space="preserve"> button to save any changes. P</w:t>
      </w:r>
      <w:r w:rsidR="00CE524E" w:rsidRPr="00EA4DEB">
        <w:rPr>
          <w:rFonts w:cstheme="minorHAnsi"/>
          <w:bCs/>
        </w:rPr>
        <w:t xml:space="preserve">ress </w:t>
      </w:r>
      <w:r w:rsidR="002E712F">
        <w:rPr>
          <w:rFonts w:cstheme="minorHAnsi"/>
          <w:b/>
          <w:bCs/>
        </w:rPr>
        <w:t>PROGRAM</w:t>
      </w:r>
      <w:r w:rsidR="00CE524E" w:rsidRPr="00EA4DEB">
        <w:rPr>
          <w:rFonts w:cstheme="minorHAnsi"/>
          <w:bCs/>
        </w:rPr>
        <w:t xml:space="preserve"> </w:t>
      </w:r>
      <w:r w:rsidR="00D60FFA" w:rsidRPr="00EA4DEB">
        <w:rPr>
          <w:rFonts w:cstheme="minorHAnsi"/>
          <w:bCs/>
        </w:rPr>
        <w:t xml:space="preserve">button </w:t>
      </w:r>
      <w:r w:rsidR="00CE524E" w:rsidRPr="00EA4DEB">
        <w:rPr>
          <w:rFonts w:cstheme="minorHAnsi"/>
          <w:bCs/>
        </w:rPr>
        <w:t>again</w:t>
      </w:r>
      <w:r w:rsidR="00D60FFA" w:rsidRPr="00EA4DEB">
        <w:rPr>
          <w:rFonts w:cstheme="minorHAnsi"/>
          <w:bCs/>
        </w:rPr>
        <w:t xml:space="preserve"> to exit.</w:t>
      </w:r>
      <w:r w:rsidR="00CE524E" w:rsidRPr="00EA4DEB">
        <w:rPr>
          <w:rFonts w:cstheme="minorHAnsi"/>
          <w:bCs/>
        </w:rPr>
        <w:t xml:space="preserve"> (Make sure to double check that final thickness was set correctly)</w:t>
      </w:r>
      <w:r w:rsidR="00432E37" w:rsidRPr="00EA4DEB">
        <w:rPr>
          <w:rFonts w:cstheme="minorHAnsi"/>
          <w:bCs/>
        </w:rPr>
        <w:t>.</w:t>
      </w:r>
    </w:p>
    <w:p w14:paraId="03B4612C" w14:textId="77777777" w:rsidR="001E22E0" w:rsidRPr="00EA4DEB" w:rsidRDefault="001E22E0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 w:rsidRPr="00EA4DEB">
        <w:rPr>
          <w:rFonts w:cstheme="minorHAnsi"/>
        </w:rPr>
        <w:t>Press both</w:t>
      </w:r>
      <w:r w:rsidR="0058135D">
        <w:rPr>
          <w:rFonts w:cstheme="minorHAnsi"/>
        </w:rPr>
        <w:t xml:space="preserve"> grey</w:t>
      </w:r>
      <w:r w:rsidRPr="00EA4DEB">
        <w:rPr>
          <w:rFonts w:cstheme="minorHAnsi"/>
        </w:rPr>
        <w:t xml:space="preserve"> buttons </w:t>
      </w:r>
      <w:r w:rsidRPr="0058135D">
        <w:rPr>
          <w:rFonts w:cstheme="minorHAnsi"/>
          <w:b/>
        </w:rPr>
        <w:t>(</w:t>
      </w:r>
      <w:r w:rsidR="0058135D" w:rsidRPr="0058135D">
        <w:rPr>
          <w:rFonts w:cstheme="minorHAnsi"/>
          <w:b/>
        </w:rPr>
        <w:t>~</w:t>
      </w:r>
      <w:r w:rsidR="002E712F">
        <w:rPr>
          <w:rFonts w:cstheme="minorHAnsi"/>
          <w:b/>
        </w:rPr>
        <w:t>POWER</w:t>
      </w:r>
      <w:r w:rsidR="0058135D">
        <w:rPr>
          <w:rFonts w:cstheme="minorHAnsi"/>
        </w:rPr>
        <w:t xml:space="preserve"> on the left </w:t>
      </w:r>
      <w:r w:rsidR="00D34E68">
        <w:rPr>
          <w:rFonts w:cstheme="minorHAnsi"/>
        </w:rPr>
        <w:t xml:space="preserve">first </w:t>
      </w:r>
      <w:r w:rsidR="0058135D">
        <w:rPr>
          <w:rFonts w:cstheme="minorHAnsi"/>
        </w:rPr>
        <w:t>and</w:t>
      </w:r>
      <w:r w:rsidR="00D34E68">
        <w:rPr>
          <w:rFonts w:cstheme="minorHAnsi"/>
        </w:rPr>
        <w:t xml:space="preserve"> then</w:t>
      </w:r>
      <w:r w:rsidR="0058135D">
        <w:rPr>
          <w:rFonts w:cstheme="minorHAnsi"/>
        </w:rPr>
        <w:t xml:space="preserve"> </w:t>
      </w:r>
      <w:r w:rsidR="002E712F">
        <w:rPr>
          <w:rFonts w:cstheme="minorHAnsi"/>
          <w:b/>
        </w:rPr>
        <w:t>START</w:t>
      </w:r>
      <w:r w:rsidR="0058135D">
        <w:rPr>
          <w:rFonts w:cstheme="minorHAnsi"/>
        </w:rPr>
        <w:t xml:space="preserve"> on the right</w:t>
      </w:r>
      <w:r w:rsidRPr="00EA4DEB">
        <w:rPr>
          <w:rFonts w:cstheme="minorHAnsi"/>
        </w:rPr>
        <w:t>) in the Rotary workholder control to</w:t>
      </w:r>
      <w:r w:rsidR="0058135D">
        <w:rPr>
          <w:rFonts w:cstheme="minorHAnsi"/>
        </w:rPr>
        <w:t xml:space="preserve"> start </w:t>
      </w:r>
      <w:r w:rsidR="00D34E68">
        <w:rPr>
          <w:rFonts w:cstheme="minorHAnsi"/>
        </w:rPr>
        <w:t xml:space="preserve">the </w:t>
      </w:r>
      <w:r w:rsidR="0058135D">
        <w:rPr>
          <w:rFonts w:cstheme="minorHAnsi"/>
        </w:rPr>
        <w:t>sample rotation before deposition.</w:t>
      </w:r>
    </w:p>
    <w:p w14:paraId="3A008D55" w14:textId="77777777" w:rsidR="00CE524E" w:rsidRPr="00FF1485" w:rsidRDefault="00CE524E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 w:rsidRPr="00EA4DEB">
        <w:rPr>
          <w:rFonts w:cstheme="minorHAnsi"/>
        </w:rPr>
        <w:t>Switch</w:t>
      </w:r>
      <w:r w:rsidR="0058135D">
        <w:rPr>
          <w:rFonts w:cstheme="minorHAnsi"/>
        </w:rPr>
        <w:t xml:space="preserve"> the</w:t>
      </w:r>
      <w:r w:rsidRPr="00EA4DEB">
        <w:rPr>
          <w:rFonts w:cstheme="minorHAnsi"/>
        </w:rPr>
        <w:t xml:space="preserve"> </w:t>
      </w:r>
      <w:r w:rsidRPr="00EA4DEB">
        <w:rPr>
          <w:rFonts w:cstheme="minorHAnsi"/>
          <w:b/>
        </w:rPr>
        <w:t>LT/HT</w:t>
      </w:r>
      <w:r w:rsidR="0058135D">
        <w:rPr>
          <w:rFonts w:cstheme="minorHAnsi"/>
        </w:rPr>
        <w:t xml:space="preserve"> knob from 0 to</w:t>
      </w:r>
      <w:r w:rsidRPr="00EA4DEB">
        <w:rPr>
          <w:rFonts w:cstheme="minorHAnsi"/>
        </w:rPr>
        <w:t xml:space="preserve"> </w:t>
      </w:r>
      <w:r w:rsidRPr="0058135D">
        <w:rPr>
          <w:rFonts w:cstheme="minorHAnsi"/>
          <w:b/>
        </w:rPr>
        <w:t>LT</w:t>
      </w:r>
      <w:r w:rsidR="00D34E68">
        <w:rPr>
          <w:rFonts w:cstheme="minorHAnsi"/>
        </w:rPr>
        <w:t xml:space="preserve"> and, </w:t>
      </w:r>
      <w:r w:rsidRPr="00EA4DEB">
        <w:rPr>
          <w:rFonts w:cstheme="minorHAnsi"/>
        </w:rPr>
        <w:t>while looking into the chamber</w:t>
      </w:r>
      <w:r w:rsidR="00D34E68">
        <w:rPr>
          <w:rFonts w:cstheme="minorHAnsi"/>
        </w:rPr>
        <w:t>,</w:t>
      </w:r>
      <w:r w:rsidRPr="00EA4DEB">
        <w:rPr>
          <w:rFonts w:cstheme="minorHAnsi"/>
        </w:rPr>
        <w:t xml:space="preserve"> increase the current</w:t>
      </w:r>
      <w:r w:rsidR="002F6DB2">
        <w:rPr>
          <w:rFonts w:cstheme="minorHAnsi"/>
        </w:rPr>
        <w:t xml:space="preserve"> very slowly</w:t>
      </w:r>
      <w:r w:rsidRPr="00EA4DEB">
        <w:rPr>
          <w:rFonts w:cstheme="minorHAnsi"/>
        </w:rPr>
        <w:t xml:space="preserve"> using the </w:t>
      </w:r>
      <w:r w:rsidR="001E22E0" w:rsidRPr="00EA4DEB">
        <w:rPr>
          <w:rFonts w:cstheme="minorHAnsi"/>
        </w:rPr>
        <w:t xml:space="preserve">power </w:t>
      </w:r>
      <w:r w:rsidR="002E712F">
        <w:rPr>
          <w:rFonts w:cstheme="minorHAnsi"/>
        </w:rPr>
        <w:t>knob with digits</w:t>
      </w:r>
      <w:r w:rsidRPr="00EA4DEB">
        <w:rPr>
          <w:rFonts w:cstheme="minorHAnsi"/>
        </w:rPr>
        <w:t xml:space="preserve"> until you see the metal glow/melt.</w:t>
      </w:r>
      <w:r w:rsidR="002F6DB2">
        <w:rPr>
          <w:rFonts w:cstheme="minorHAnsi"/>
        </w:rPr>
        <w:t xml:space="preserve">  Make sure to allow enough</w:t>
      </w:r>
      <w:r w:rsidR="00D34E68">
        <w:rPr>
          <w:rFonts w:cstheme="minorHAnsi"/>
        </w:rPr>
        <w:t xml:space="preserve"> time for</w:t>
      </w:r>
      <w:r w:rsidR="002F6DB2">
        <w:rPr>
          <w:rFonts w:cstheme="minorHAnsi"/>
        </w:rPr>
        <w:t xml:space="preserve"> tempera</w:t>
      </w:r>
      <w:r w:rsidR="00D34E68">
        <w:rPr>
          <w:rFonts w:cstheme="minorHAnsi"/>
        </w:rPr>
        <w:t>ture adjustment/stabilization</w:t>
      </w:r>
      <w:r w:rsidR="002F6DB2">
        <w:rPr>
          <w:rFonts w:cstheme="minorHAnsi"/>
        </w:rPr>
        <w:t xml:space="preserve"> when</w:t>
      </w:r>
      <w:r w:rsidR="00417935">
        <w:rPr>
          <w:rFonts w:cstheme="minorHAnsi"/>
        </w:rPr>
        <w:t xml:space="preserve"> raising</w:t>
      </w:r>
      <w:r w:rsidR="002F6DB2">
        <w:rPr>
          <w:rFonts w:cstheme="minorHAnsi"/>
        </w:rPr>
        <w:t xml:space="preserve"> the current by small increments</w:t>
      </w:r>
      <w:r w:rsidR="00913D75">
        <w:rPr>
          <w:rFonts w:cstheme="minorHAnsi"/>
        </w:rPr>
        <w:t xml:space="preserve"> (e.g., 0.5 V)</w:t>
      </w:r>
      <w:r w:rsidR="002F6DB2">
        <w:rPr>
          <w:rFonts w:cstheme="minorHAnsi"/>
        </w:rPr>
        <w:t>.  The metal should start glowing around “2”.  For Chromium, the current should be set to “3”</w:t>
      </w:r>
      <w:r w:rsidR="00FF1485">
        <w:rPr>
          <w:rFonts w:cstheme="minorHAnsi"/>
        </w:rPr>
        <w:t>; the basket should be glowing white for Cr deposi</w:t>
      </w:r>
      <w:r w:rsidR="00DE6C5F">
        <w:rPr>
          <w:rFonts w:cstheme="minorHAnsi"/>
        </w:rPr>
        <w:t>tion (note that it might be difficult</w:t>
      </w:r>
      <w:r w:rsidR="00FF1485">
        <w:rPr>
          <w:rFonts w:cstheme="minorHAnsi"/>
        </w:rPr>
        <w:t xml:space="preserve"> to distinguish the basket’</w:t>
      </w:r>
      <w:r w:rsidR="00DE6C5F">
        <w:rPr>
          <w:rFonts w:cstheme="minorHAnsi"/>
        </w:rPr>
        <w:t>s color if the shielding</w:t>
      </w:r>
      <w:r w:rsidR="00FF1485">
        <w:rPr>
          <w:rFonts w:cstheme="minorHAnsi"/>
        </w:rPr>
        <w:t xml:space="preserve"> </w:t>
      </w:r>
      <w:r w:rsidR="00DE6C5F">
        <w:rPr>
          <w:rFonts w:cstheme="minorHAnsi"/>
        </w:rPr>
        <w:t>micro</w:t>
      </w:r>
      <w:r w:rsidR="00FF1485">
        <w:rPr>
          <w:rFonts w:cstheme="minorHAnsi"/>
        </w:rPr>
        <w:t>slides on the door are already coated)</w:t>
      </w:r>
      <w:r w:rsidR="002F6DB2" w:rsidRPr="00FF1485">
        <w:rPr>
          <w:rFonts w:cstheme="minorHAnsi"/>
        </w:rPr>
        <w:t xml:space="preserve">.   </w:t>
      </w:r>
    </w:p>
    <w:p w14:paraId="423AC022" w14:textId="77777777" w:rsidR="00CE524E" w:rsidRDefault="00CE524E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 w:rsidRPr="00EA4DEB">
        <w:rPr>
          <w:rFonts w:cstheme="minorHAnsi"/>
        </w:rPr>
        <w:t xml:space="preserve">Once </w:t>
      </w:r>
      <w:r w:rsidR="002F6DB2">
        <w:rPr>
          <w:rFonts w:cstheme="minorHAnsi"/>
        </w:rPr>
        <w:t xml:space="preserve">the </w:t>
      </w:r>
      <w:r w:rsidRPr="00EA4DEB">
        <w:rPr>
          <w:rFonts w:cstheme="minorHAnsi"/>
        </w:rPr>
        <w:t>metal is glowing</w:t>
      </w:r>
      <w:r w:rsidR="002F6DB2">
        <w:rPr>
          <w:rFonts w:cstheme="minorHAnsi"/>
        </w:rPr>
        <w:t xml:space="preserve"> and melting</w:t>
      </w:r>
      <w:r w:rsidR="00201411" w:rsidRPr="00EA4DEB">
        <w:rPr>
          <w:rFonts w:cstheme="minorHAnsi"/>
          <w:color w:val="FF0000"/>
        </w:rPr>
        <w:t xml:space="preserve"> </w:t>
      </w:r>
      <w:r w:rsidR="002F6DB2">
        <w:rPr>
          <w:rFonts w:cstheme="minorHAnsi"/>
        </w:rPr>
        <w:t>and the</w:t>
      </w:r>
      <w:r w:rsidRPr="00EA4DEB">
        <w:rPr>
          <w:rFonts w:cstheme="minorHAnsi"/>
        </w:rPr>
        <w:t xml:space="preserve"> sample is rotating</w:t>
      </w:r>
      <w:r w:rsidR="002F6DB2">
        <w:rPr>
          <w:rFonts w:cstheme="minorHAnsi"/>
        </w:rPr>
        <w:t>,</w:t>
      </w:r>
      <w:r w:rsidRPr="00EA4DEB">
        <w:rPr>
          <w:rFonts w:cstheme="minorHAnsi"/>
        </w:rPr>
        <w:t xml:space="preserve"> </w:t>
      </w:r>
      <w:r w:rsidR="003D7243" w:rsidRPr="00EA4DEB">
        <w:rPr>
          <w:rFonts w:cstheme="minorHAnsi"/>
        </w:rPr>
        <w:t xml:space="preserve">press the </w:t>
      </w:r>
      <w:r w:rsidR="002E712F">
        <w:rPr>
          <w:rFonts w:cstheme="minorHAnsi"/>
          <w:b/>
        </w:rPr>
        <w:t>ZERO</w:t>
      </w:r>
      <w:r w:rsidR="003D7243" w:rsidRPr="00EA4DEB">
        <w:rPr>
          <w:rFonts w:cstheme="minorHAnsi"/>
          <w:b/>
        </w:rPr>
        <w:t xml:space="preserve"> </w:t>
      </w:r>
      <w:r w:rsidR="003D7243" w:rsidRPr="00EA4DEB">
        <w:rPr>
          <w:rFonts w:cstheme="minorHAnsi"/>
        </w:rPr>
        <w:t xml:space="preserve">button to </w:t>
      </w:r>
      <w:r w:rsidR="002E712F">
        <w:rPr>
          <w:rFonts w:cstheme="minorHAnsi"/>
        </w:rPr>
        <w:t>re-initialize</w:t>
      </w:r>
      <w:r w:rsidR="00EE09CB">
        <w:rPr>
          <w:rFonts w:cstheme="minorHAnsi"/>
        </w:rPr>
        <w:t xml:space="preserve"> the thickness monitor.  Then </w:t>
      </w:r>
      <w:r w:rsidRPr="00EA4DEB">
        <w:rPr>
          <w:rFonts w:cstheme="minorHAnsi"/>
        </w:rPr>
        <w:t xml:space="preserve">press the </w:t>
      </w:r>
      <w:r w:rsidR="002E712F">
        <w:rPr>
          <w:rFonts w:cstheme="minorHAnsi"/>
          <w:b/>
        </w:rPr>
        <w:t>SHUTTER</w:t>
      </w:r>
      <w:r w:rsidRPr="002F6DB2">
        <w:rPr>
          <w:rFonts w:cstheme="minorHAnsi"/>
          <w:b/>
        </w:rPr>
        <w:t xml:space="preserve"> </w:t>
      </w:r>
      <w:r w:rsidRPr="002E712F">
        <w:rPr>
          <w:rFonts w:cstheme="minorHAnsi"/>
        </w:rPr>
        <w:t>button</w:t>
      </w:r>
      <w:r w:rsidRPr="00EA4DEB">
        <w:rPr>
          <w:rFonts w:cstheme="minorHAnsi"/>
        </w:rPr>
        <w:t xml:space="preserve"> on the rate/thickn</w:t>
      </w:r>
      <w:r w:rsidR="002F6DB2">
        <w:rPr>
          <w:rFonts w:cstheme="minorHAnsi"/>
        </w:rPr>
        <w:t>ess monitor to open the shutter and start deposition.</w:t>
      </w:r>
    </w:p>
    <w:p w14:paraId="62E9B26A" w14:textId="77777777" w:rsidR="00DE6C5F" w:rsidRDefault="00DE6C5F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 w:rsidRPr="00EA4DEB">
        <w:rPr>
          <w:rFonts w:cstheme="minorHAnsi"/>
        </w:rPr>
        <w:t>Monitor and control the rate of deposition wi</w:t>
      </w:r>
      <w:r w:rsidR="00913D75">
        <w:rPr>
          <w:rFonts w:cstheme="minorHAnsi"/>
        </w:rPr>
        <w:t xml:space="preserve">th the </w:t>
      </w:r>
      <w:r w:rsidR="00BA1088">
        <w:rPr>
          <w:rFonts w:cstheme="minorHAnsi"/>
        </w:rPr>
        <w:t>current control knob (black knob with digit</w:t>
      </w:r>
      <w:r w:rsidRPr="00EA4DEB">
        <w:rPr>
          <w:rFonts w:cstheme="minorHAnsi"/>
        </w:rPr>
        <w:t>s)</w:t>
      </w:r>
      <w:r>
        <w:rPr>
          <w:rFonts w:cstheme="minorHAnsi"/>
        </w:rPr>
        <w:t xml:space="preserve">. </w:t>
      </w:r>
      <w:r w:rsidRPr="00EA4DEB">
        <w:rPr>
          <w:rFonts w:cstheme="minorHAnsi"/>
        </w:rPr>
        <w:t xml:space="preserve"> It should be between 1-10 Angstroms/sec.</w:t>
      </w:r>
      <w:r>
        <w:rPr>
          <w:rFonts w:cstheme="minorHAnsi"/>
        </w:rPr>
        <w:t xml:space="preserve">  For Chromium, the </w:t>
      </w:r>
      <w:r w:rsidR="00C544ED">
        <w:rPr>
          <w:rFonts w:cstheme="minorHAnsi"/>
        </w:rPr>
        <w:t>recommended deposition rate is</w:t>
      </w:r>
      <w:r>
        <w:rPr>
          <w:rFonts w:cstheme="minorHAnsi"/>
        </w:rPr>
        <w:t xml:space="preserve"> 2A/s or lower.</w:t>
      </w:r>
    </w:p>
    <w:p w14:paraId="3A6E7316" w14:textId="77777777" w:rsidR="002F6DB2" w:rsidRPr="00EA4DEB" w:rsidRDefault="002F6DB2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>
        <w:rPr>
          <w:rFonts w:cstheme="minorHAnsi"/>
        </w:rPr>
        <w:t>Record the pressur</w:t>
      </w:r>
      <w:r w:rsidR="00375418">
        <w:rPr>
          <w:rFonts w:cstheme="minorHAnsi"/>
        </w:rPr>
        <w:t>e value indicated on the touch screen</w:t>
      </w:r>
      <w:r>
        <w:rPr>
          <w:rFonts w:cstheme="minorHAnsi"/>
        </w:rPr>
        <w:t xml:space="preserve"> during deposition and the deposition rate in the User’s Log.</w:t>
      </w:r>
    </w:p>
    <w:p w14:paraId="3A41E005" w14:textId="77777777" w:rsidR="00CE524E" w:rsidRPr="00EA4DEB" w:rsidRDefault="00293410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 w:rsidRPr="00EA4DEB">
        <w:rPr>
          <w:rFonts w:cstheme="minorHAnsi"/>
        </w:rPr>
        <w:t xml:space="preserve">Once </w:t>
      </w:r>
      <w:r w:rsidR="002F6DB2">
        <w:rPr>
          <w:rFonts w:cstheme="minorHAnsi"/>
        </w:rPr>
        <w:t xml:space="preserve">the </w:t>
      </w:r>
      <w:r w:rsidRPr="00EA4DEB">
        <w:rPr>
          <w:rFonts w:cstheme="minorHAnsi"/>
        </w:rPr>
        <w:t>set</w:t>
      </w:r>
      <w:r w:rsidR="00CE524E" w:rsidRPr="00EA4DEB">
        <w:rPr>
          <w:rFonts w:cstheme="minorHAnsi"/>
        </w:rPr>
        <w:t xml:space="preserve"> thickness is achieved</w:t>
      </w:r>
      <w:r w:rsidR="002F6DB2">
        <w:rPr>
          <w:rFonts w:cstheme="minorHAnsi"/>
        </w:rPr>
        <w:t>,</w:t>
      </w:r>
      <w:r w:rsidR="00CE524E" w:rsidRPr="00EA4DEB">
        <w:rPr>
          <w:rFonts w:cstheme="minorHAnsi"/>
        </w:rPr>
        <w:t xml:space="preserve"> the shutter </w:t>
      </w:r>
      <w:r w:rsidR="003D7243" w:rsidRPr="00EA4DEB">
        <w:rPr>
          <w:rFonts w:cstheme="minorHAnsi"/>
        </w:rPr>
        <w:t xml:space="preserve">will automatically </w:t>
      </w:r>
      <w:r w:rsidR="00CE524E" w:rsidRPr="00EA4DEB">
        <w:rPr>
          <w:rFonts w:cstheme="minorHAnsi"/>
        </w:rPr>
        <w:t>close</w:t>
      </w:r>
      <w:r w:rsidR="003D7243" w:rsidRPr="00EA4DEB">
        <w:rPr>
          <w:rFonts w:cstheme="minorHAnsi"/>
        </w:rPr>
        <w:t>. T</w:t>
      </w:r>
      <w:r w:rsidR="00CE524E" w:rsidRPr="00EA4DEB">
        <w:rPr>
          <w:rFonts w:cstheme="minorHAnsi"/>
        </w:rPr>
        <w:t>urn down the current knob to zero</w:t>
      </w:r>
      <w:r w:rsidR="002F6DB2">
        <w:rPr>
          <w:rFonts w:cstheme="minorHAnsi"/>
        </w:rPr>
        <w:t xml:space="preserve"> very slowly; stop the sampl</w:t>
      </w:r>
      <w:r w:rsidR="00C544ED">
        <w:rPr>
          <w:rFonts w:cstheme="minorHAnsi"/>
        </w:rPr>
        <w:t>e rotation (</w:t>
      </w:r>
      <w:r w:rsidR="00C544ED" w:rsidRPr="00C544ED">
        <w:rPr>
          <w:rFonts w:cstheme="minorHAnsi"/>
          <w:b/>
        </w:rPr>
        <w:t>START</w:t>
      </w:r>
      <w:r w:rsidR="00C544ED">
        <w:rPr>
          <w:rFonts w:cstheme="minorHAnsi"/>
        </w:rPr>
        <w:t xml:space="preserve"> </w:t>
      </w:r>
      <w:r w:rsidR="002F6DB2">
        <w:rPr>
          <w:rFonts w:cstheme="minorHAnsi"/>
        </w:rPr>
        <w:t>button</w:t>
      </w:r>
      <w:r w:rsidR="00C544ED">
        <w:rPr>
          <w:rFonts w:cstheme="minorHAnsi"/>
        </w:rPr>
        <w:t xml:space="preserve"> then </w:t>
      </w:r>
      <w:r w:rsidR="00C544ED" w:rsidRPr="00C544ED">
        <w:rPr>
          <w:rFonts w:cstheme="minorHAnsi"/>
          <w:b/>
        </w:rPr>
        <w:t>POWER</w:t>
      </w:r>
      <w:r w:rsidR="00C544ED">
        <w:rPr>
          <w:rFonts w:cstheme="minorHAnsi"/>
        </w:rPr>
        <w:t xml:space="preserve"> button).</w:t>
      </w:r>
      <w:r w:rsidR="002F6DB2">
        <w:rPr>
          <w:rFonts w:cstheme="minorHAnsi"/>
        </w:rPr>
        <w:t xml:space="preserve"> Finally,</w:t>
      </w:r>
      <w:r w:rsidR="00CE524E" w:rsidRPr="00EA4DEB">
        <w:rPr>
          <w:rFonts w:cstheme="minorHAnsi"/>
        </w:rPr>
        <w:t xml:space="preserve"> turn</w:t>
      </w:r>
      <w:r w:rsidR="002F6DB2">
        <w:rPr>
          <w:rFonts w:cstheme="minorHAnsi"/>
        </w:rPr>
        <w:t xml:space="preserve"> the</w:t>
      </w:r>
      <w:r w:rsidR="00CE524E" w:rsidRPr="00EA4DEB">
        <w:rPr>
          <w:rFonts w:cstheme="minorHAnsi"/>
        </w:rPr>
        <w:t xml:space="preserve"> </w:t>
      </w:r>
      <w:r w:rsidR="00CE524E" w:rsidRPr="00C544ED">
        <w:rPr>
          <w:rFonts w:cstheme="minorHAnsi"/>
          <w:b/>
        </w:rPr>
        <w:t>LT/HT</w:t>
      </w:r>
      <w:r w:rsidR="00CE524E" w:rsidRPr="00EA4DEB">
        <w:rPr>
          <w:rFonts w:cstheme="minorHAnsi"/>
        </w:rPr>
        <w:t xml:space="preserve"> knob to 0.</w:t>
      </w:r>
      <w:r w:rsidR="00625F6E">
        <w:rPr>
          <w:rFonts w:cstheme="minorHAnsi"/>
        </w:rPr>
        <w:t xml:space="preserve">  </w:t>
      </w:r>
    </w:p>
    <w:p w14:paraId="0C3BEF2B" w14:textId="77777777" w:rsidR="00BD41E8" w:rsidRPr="00EA4DEB" w:rsidRDefault="00BD41E8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 w:rsidRPr="00EA4DEB">
        <w:rPr>
          <w:rFonts w:cstheme="minorHAnsi"/>
        </w:rPr>
        <w:t>If you want to deposit a layer of a second metal, rotate the source selection knob</w:t>
      </w:r>
      <w:r w:rsidR="002F6DB2">
        <w:rPr>
          <w:rFonts w:cstheme="minorHAnsi"/>
        </w:rPr>
        <w:t xml:space="preserve"> located below the door</w:t>
      </w:r>
      <w:r w:rsidRPr="00EA4DEB">
        <w:rPr>
          <w:rFonts w:cstheme="minorHAnsi"/>
        </w:rPr>
        <w:t xml:space="preserve"> to rotate the source turret. Proceed wi</w:t>
      </w:r>
      <w:r w:rsidR="00DE6C5F">
        <w:rPr>
          <w:rFonts w:cstheme="minorHAnsi"/>
        </w:rPr>
        <w:t>th deposition as per steps 15-21</w:t>
      </w:r>
      <w:r w:rsidRPr="00EA4DEB">
        <w:rPr>
          <w:rFonts w:cstheme="minorHAnsi"/>
        </w:rPr>
        <w:t>.</w:t>
      </w:r>
    </w:p>
    <w:p w14:paraId="725305CE" w14:textId="77777777" w:rsidR="003D7243" w:rsidRDefault="00BD41E8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 w:rsidRPr="00EA4DEB">
        <w:rPr>
          <w:rFonts w:cstheme="minorHAnsi"/>
        </w:rPr>
        <w:t>When all desired films have been deposited, a</w:t>
      </w:r>
      <w:r w:rsidR="003D7243" w:rsidRPr="00EA4DEB">
        <w:rPr>
          <w:rFonts w:cstheme="minorHAnsi"/>
        </w:rPr>
        <w:t>llow the chamber to cool for 15-20 min</w:t>
      </w:r>
      <w:r w:rsidR="00BA1088">
        <w:rPr>
          <w:rFonts w:cstheme="minorHAnsi"/>
        </w:rPr>
        <w:t xml:space="preserve"> before opening the chamber</w:t>
      </w:r>
      <w:r w:rsidRPr="00EA4DEB">
        <w:rPr>
          <w:rFonts w:cstheme="minorHAnsi"/>
        </w:rPr>
        <w:t>,</w:t>
      </w:r>
      <w:r w:rsidR="009D0B53" w:rsidRPr="00EA4DEB">
        <w:rPr>
          <w:rFonts w:cstheme="minorHAnsi"/>
        </w:rPr>
        <w:t xml:space="preserve"> </w:t>
      </w:r>
      <w:r w:rsidR="00C544ED">
        <w:rPr>
          <w:rFonts w:cstheme="minorHAnsi"/>
        </w:rPr>
        <w:t>which will minimize oxidation of the samples</w:t>
      </w:r>
      <w:r w:rsidR="00913D75">
        <w:rPr>
          <w:rFonts w:cstheme="minorHAnsi"/>
        </w:rPr>
        <w:t>, basket and residual Cr pellets</w:t>
      </w:r>
      <w:r w:rsidR="003D7243" w:rsidRPr="00EA4DEB">
        <w:rPr>
          <w:rFonts w:cstheme="minorHAnsi"/>
        </w:rPr>
        <w:t>.</w:t>
      </w:r>
    </w:p>
    <w:p w14:paraId="7612B116" w14:textId="77777777" w:rsidR="00625F6E" w:rsidRDefault="004541D5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>
        <w:rPr>
          <w:rFonts w:cstheme="minorHAnsi"/>
        </w:rPr>
        <w:t>R</w:t>
      </w:r>
      <w:r w:rsidR="00625F6E">
        <w:rPr>
          <w:rFonts w:cstheme="minorHAnsi"/>
        </w:rPr>
        <w:t>ecord the remaining crystal life (%) in the User’s Log.</w:t>
      </w:r>
    </w:p>
    <w:p w14:paraId="46207F92" w14:textId="77777777" w:rsidR="00CE524E" w:rsidRDefault="003D7243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 w:rsidRPr="00EA4DEB">
        <w:rPr>
          <w:rFonts w:cstheme="minorHAnsi"/>
        </w:rPr>
        <w:t>P</w:t>
      </w:r>
      <w:r w:rsidR="00CE524E" w:rsidRPr="00EA4DEB">
        <w:rPr>
          <w:rFonts w:cstheme="minorHAnsi"/>
        </w:rPr>
        <w:t>ress</w:t>
      </w:r>
      <w:r w:rsidR="00625F6E">
        <w:rPr>
          <w:rFonts w:cstheme="minorHAnsi"/>
        </w:rPr>
        <w:t xml:space="preserve"> </w:t>
      </w:r>
      <w:r w:rsidR="00BA1088">
        <w:rPr>
          <w:rFonts w:cstheme="minorHAnsi"/>
          <w:b/>
        </w:rPr>
        <w:t>SEAL</w:t>
      </w:r>
      <w:r w:rsidR="00625F6E">
        <w:rPr>
          <w:rFonts w:cstheme="minorHAnsi"/>
        </w:rPr>
        <w:t xml:space="preserve"> and then</w:t>
      </w:r>
      <w:r w:rsidR="00432E37" w:rsidRPr="00EA4DEB">
        <w:rPr>
          <w:rFonts w:cstheme="minorHAnsi"/>
        </w:rPr>
        <w:t xml:space="preserve"> </w:t>
      </w:r>
      <w:r w:rsidR="00BA1088">
        <w:rPr>
          <w:rFonts w:cstheme="minorHAnsi"/>
          <w:b/>
        </w:rPr>
        <w:t>VENT</w:t>
      </w:r>
      <w:r w:rsidR="00CE524E" w:rsidRPr="00EA4DEB">
        <w:rPr>
          <w:rFonts w:cstheme="minorHAnsi"/>
          <w:b/>
        </w:rPr>
        <w:t xml:space="preserve"> </w:t>
      </w:r>
      <w:r w:rsidR="00CE524E" w:rsidRPr="00EA4DEB">
        <w:rPr>
          <w:rFonts w:cstheme="minorHAnsi"/>
        </w:rPr>
        <w:t xml:space="preserve">on </w:t>
      </w:r>
      <w:r w:rsidR="00832E24" w:rsidRPr="00EA4DEB">
        <w:rPr>
          <w:rFonts w:cstheme="minorHAnsi"/>
        </w:rPr>
        <w:t xml:space="preserve">the </w:t>
      </w:r>
      <w:r w:rsidR="00625F6E">
        <w:rPr>
          <w:rFonts w:cstheme="minorHAnsi"/>
        </w:rPr>
        <w:t>touch scre</w:t>
      </w:r>
      <w:r w:rsidR="00DE6C5F">
        <w:rPr>
          <w:rFonts w:cstheme="minorHAnsi"/>
        </w:rPr>
        <w:t xml:space="preserve">en.  Wait for a few minutes, open chamber </w:t>
      </w:r>
      <w:r w:rsidR="00CE524E" w:rsidRPr="00EA4DEB">
        <w:rPr>
          <w:rFonts w:cstheme="minorHAnsi"/>
        </w:rPr>
        <w:t>and take out sample</w:t>
      </w:r>
      <w:r w:rsidR="00625F6E">
        <w:rPr>
          <w:rFonts w:cstheme="minorHAnsi"/>
        </w:rPr>
        <w:t>s</w:t>
      </w:r>
      <w:r w:rsidR="00263B31" w:rsidRPr="00EA4DEB">
        <w:rPr>
          <w:rFonts w:cstheme="minorHAnsi"/>
        </w:rPr>
        <w:t xml:space="preserve">.  </w:t>
      </w:r>
    </w:p>
    <w:p w14:paraId="67CAD123" w14:textId="77777777" w:rsidR="00504E84" w:rsidRPr="00EA4DEB" w:rsidRDefault="00504E84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>
        <w:rPr>
          <w:rFonts w:cstheme="minorHAnsi"/>
        </w:rPr>
        <w:t>Vacuum metal flakes and other debris from the door area, bottom of chamber, turret and base plate.  Also, carefully vacuum the (red) seal on the inside of the door.</w:t>
      </w:r>
      <w:r w:rsidR="00913D75">
        <w:rPr>
          <w:rFonts w:cstheme="minorHAnsi"/>
        </w:rPr>
        <w:t xml:space="preserve">  If the protective slides over the chamber window area heavily coated, replace with new ones.</w:t>
      </w:r>
      <w:r w:rsidR="00BA1088">
        <w:rPr>
          <w:rFonts w:cstheme="minorHAnsi"/>
        </w:rPr>
        <w:t xml:space="preserve">  Do not remove the Cr basket from the chamber.</w:t>
      </w:r>
    </w:p>
    <w:p w14:paraId="6AC62865" w14:textId="77777777" w:rsidR="00CE524E" w:rsidRPr="00EA4DEB" w:rsidRDefault="00CE524E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 w:rsidRPr="00EA4DEB">
        <w:rPr>
          <w:rFonts w:cstheme="minorHAnsi"/>
        </w:rPr>
        <w:t xml:space="preserve">Close chamber and press </w:t>
      </w:r>
      <w:r w:rsidR="00BA1088">
        <w:rPr>
          <w:rFonts w:cstheme="minorHAnsi"/>
          <w:b/>
        </w:rPr>
        <w:t>CYCLE</w:t>
      </w:r>
      <w:r w:rsidRPr="00EA4DEB">
        <w:rPr>
          <w:rFonts w:cstheme="minorHAnsi"/>
          <w:b/>
        </w:rPr>
        <w:t xml:space="preserve"> </w:t>
      </w:r>
      <w:r w:rsidRPr="00EA4DEB">
        <w:rPr>
          <w:rFonts w:cstheme="minorHAnsi"/>
        </w:rPr>
        <w:t>on the touch screen.</w:t>
      </w:r>
    </w:p>
    <w:p w14:paraId="4F088E1F" w14:textId="77777777" w:rsidR="00DE6C5F" w:rsidRDefault="00DE6C5F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>
        <w:rPr>
          <w:rFonts w:cstheme="minorHAnsi"/>
        </w:rPr>
        <w:t xml:space="preserve">When the pressure reaches </w:t>
      </w:r>
      <w:r w:rsidR="00CE524E" w:rsidRPr="00EA4DEB">
        <w:rPr>
          <w:rFonts w:cstheme="minorHAnsi"/>
        </w:rPr>
        <w:t>10</w:t>
      </w:r>
      <w:r w:rsidR="00CE524E" w:rsidRPr="00EA4DEB">
        <w:rPr>
          <w:rFonts w:cstheme="minorHAnsi"/>
          <w:vertAlign w:val="superscript"/>
        </w:rPr>
        <w:t>-5</w:t>
      </w:r>
      <w:r w:rsidR="00432E37" w:rsidRPr="00EA4DEB">
        <w:rPr>
          <w:rFonts w:cstheme="minorHAnsi"/>
        </w:rPr>
        <w:t xml:space="preserve"> t</w:t>
      </w:r>
      <w:r w:rsidR="00CE524E" w:rsidRPr="00EA4DEB">
        <w:rPr>
          <w:rFonts w:cstheme="minorHAnsi"/>
        </w:rPr>
        <w:t xml:space="preserve">orr </w:t>
      </w:r>
      <w:r w:rsidR="00263B31" w:rsidRPr="00EA4DEB">
        <w:rPr>
          <w:rFonts w:cstheme="minorHAnsi"/>
        </w:rPr>
        <w:t>(</w:t>
      </w:r>
      <w:r>
        <w:rPr>
          <w:rFonts w:cstheme="minorHAnsi"/>
        </w:rPr>
        <w:t xml:space="preserve">after </w:t>
      </w:r>
      <w:r w:rsidR="00504E84">
        <w:rPr>
          <w:rFonts w:cstheme="minorHAnsi"/>
        </w:rPr>
        <w:t xml:space="preserve">the display switches to “FINE PUMPING”), </w:t>
      </w:r>
      <w:r w:rsidR="00CE524E" w:rsidRPr="00EA4DEB">
        <w:rPr>
          <w:rFonts w:cstheme="minorHAnsi"/>
        </w:rPr>
        <w:t xml:space="preserve">press </w:t>
      </w:r>
      <w:r w:rsidR="00BA1088">
        <w:rPr>
          <w:rFonts w:cstheme="minorHAnsi"/>
          <w:b/>
        </w:rPr>
        <w:t>SEAL.</w:t>
      </w:r>
    </w:p>
    <w:p w14:paraId="1641169A" w14:textId="77777777" w:rsidR="00CE524E" w:rsidRPr="00EA4DEB" w:rsidRDefault="00DE6C5F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>
        <w:rPr>
          <w:rFonts w:cstheme="minorHAnsi"/>
        </w:rPr>
        <w:t xml:space="preserve">At this point, it could take a few hours for the system to evacuate any residual water vapor so the tool should not be </w:t>
      </w:r>
      <w:r w:rsidR="00BF5A5E">
        <w:rPr>
          <w:rFonts w:cstheme="minorHAnsi"/>
        </w:rPr>
        <w:t>stopped yet</w:t>
      </w:r>
      <w:r>
        <w:rPr>
          <w:rFonts w:cstheme="minorHAnsi"/>
        </w:rPr>
        <w:t xml:space="preserve">.  Either leave the tool in that state until the next day or wait 3-4 hours before pressing </w:t>
      </w:r>
      <w:r w:rsidR="00BA1088">
        <w:rPr>
          <w:rFonts w:cstheme="minorHAnsi"/>
          <w:b/>
        </w:rPr>
        <w:t>STOP</w:t>
      </w:r>
      <w:r w:rsidR="00CE524E" w:rsidRPr="00EA4DEB">
        <w:rPr>
          <w:rFonts w:cstheme="minorHAnsi"/>
        </w:rPr>
        <w:t xml:space="preserve"> on the touch screen</w:t>
      </w:r>
      <w:r w:rsidR="00432E37" w:rsidRPr="00EA4DEB">
        <w:rPr>
          <w:rFonts w:cstheme="minorHAnsi"/>
        </w:rPr>
        <w:t>.</w:t>
      </w:r>
      <w:r w:rsidR="003D7243" w:rsidRPr="00EA4DEB">
        <w:rPr>
          <w:rFonts w:cstheme="minorHAnsi"/>
        </w:rPr>
        <w:t xml:space="preserve"> The system will then decelerate the turbo pump for ~5 min.</w:t>
      </w:r>
    </w:p>
    <w:p w14:paraId="5A0CD588" w14:textId="77777777" w:rsidR="00CE524E" w:rsidRPr="00EA4DEB" w:rsidRDefault="00CE524E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 w:rsidRPr="00EA4DEB">
        <w:rPr>
          <w:rFonts w:cstheme="minorHAnsi"/>
        </w:rPr>
        <w:t xml:space="preserve">When </w:t>
      </w:r>
      <w:r w:rsidR="00504E84">
        <w:rPr>
          <w:rFonts w:cstheme="minorHAnsi"/>
        </w:rPr>
        <w:t xml:space="preserve">the </w:t>
      </w:r>
      <w:r w:rsidRPr="00EA4DEB">
        <w:rPr>
          <w:rFonts w:cstheme="minorHAnsi"/>
        </w:rPr>
        <w:t>touch scre</w:t>
      </w:r>
      <w:r w:rsidR="00504E84">
        <w:rPr>
          <w:rFonts w:cstheme="minorHAnsi"/>
        </w:rPr>
        <w:t>en reads “system status: STANDBY”,</w:t>
      </w:r>
      <w:r w:rsidRPr="00EA4DEB">
        <w:rPr>
          <w:rFonts w:cstheme="minorHAnsi"/>
        </w:rPr>
        <w:t xml:space="preserve"> press the green </w:t>
      </w:r>
      <w:r w:rsidRPr="00EA4DEB">
        <w:rPr>
          <w:rFonts w:cstheme="minorHAnsi"/>
          <w:b/>
        </w:rPr>
        <w:t>I/O</w:t>
      </w:r>
      <w:r w:rsidRPr="00EA4DEB">
        <w:rPr>
          <w:rFonts w:cstheme="minorHAnsi"/>
        </w:rPr>
        <w:t xml:space="preserve"> button to turn off the instrument</w:t>
      </w:r>
      <w:r w:rsidR="00432E37" w:rsidRPr="00EA4DEB">
        <w:rPr>
          <w:rFonts w:cstheme="minorHAnsi"/>
        </w:rPr>
        <w:t>.</w:t>
      </w:r>
    </w:p>
    <w:p w14:paraId="3968961A" w14:textId="77777777" w:rsidR="00CE524E" w:rsidRPr="00EA4DEB" w:rsidRDefault="00152E78" w:rsidP="002D6C0F">
      <w:pPr>
        <w:pStyle w:val="ListParagraph"/>
        <w:numPr>
          <w:ilvl w:val="0"/>
          <w:numId w:val="1"/>
        </w:numPr>
        <w:ind w:left="432"/>
        <w:jc w:val="both"/>
        <w:rPr>
          <w:rFonts w:cstheme="minorHAnsi"/>
        </w:rPr>
      </w:pPr>
      <w:r>
        <w:rPr>
          <w:rFonts w:cstheme="minorHAnsi"/>
        </w:rPr>
        <w:t>If the instrument has bee</w:t>
      </w:r>
      <w:r w:rsidR="00DE6C5F">
        <w:rPr>
          <w:rFonts w:cstheme="minorHAnsi"/>
        </w:rPr>
        <w:t>n turned off, w</w:t>
      </w:r>
      <w:r w:rsidR="00CE524E" w:rsidRPr="00EA4DEB">
        <w:rPr>
          <w:rFonts w:cstheme="minorHAnsi"/>
        </w:rPr>
        <w:t>ait</w:t>
      </w:r>
      <w:r w:rsidR="00DE6C5F">
        <w:rPr>
          <w:rFonts w:cstheme="minorHAnsi"/>
        </w:rPr>
        <w:t xml:space="preserve"> at least</w:t>
      </w:r>
      <w:r w:rsidR="00CE524E" w:rsidRPr="00EA4DEB">
        <w:rPr>
          <w:rFonts w:cstheme="minorHAnsi"/>
        </w:rPr>
        <w:t xml:space="preserve"> 30 minutes and then turn off</w:t>
      </w:r>
      <w:r w:rsidR="00504E84">
        <w:rPr>
          <w:rFonts w:cstheme="minorHAnsi"/>
        </w:rPr>
        <w:t xml:space="preserve"> the</w:t>
      </w:r>
      <w:r w:rsidR="00CE524E" w:rsidRPr="00EA4DEB">
        <w:rPr>
          <w:rFonts w:cstheme="minorHAnsi"/>
        </w:rPr>
        <w:t xml:space="preserve"> c</w:t>
      </w:r>
      <w:r w:rsidR="00504E84">
        <w:rPr>
          <w:rFonts w:cstheme="minorHAnsi"/>
        </w:rPr>
        <w:t>hiller in the cleanroom maintenance room</w:t>
      </w:r>
      <w:r w:rsidR="009D0B53" w:rsidRPr="00EA4DEB">
        <w:rPr>
          <w:rFonts w:cstheme="minorHAnsi"/>
        </w:rPr>
        <w:t>.</w:t>
      </w:r>
      <w:r w:rsidR="00DE6C5F">
        <w:rPr>
          <w:rFonts w:cstheme="minorHAnsi"/>
        </w:rPr>
        <w:t xml:space="preserve">  Otherwise, leave the chiller turned ON until the next day.</w:t>
      </w:r>
    </w:p>
    <w:sectPr w:rsidR="00CE524E" w:rsidRPr="00EA4DEB" w:rsidSect="007626FE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3DF0" w14:textId="77777777" w:rsidR="00254803" w:rsidRDefault="00254803" w:rsidP="00BF6425">
      <w:pPr>
        <w:spacing w:after="0" w:line="240" w:lineRule="auto"/>
      </w:pPr>
      <w:r>
        <w:separator/>
      </w:r>
    </w:p>
  </w:endnote>
  <w:endnote w:type="continuationSeparator" w:id="0">
    <w:p w14:paraId="3A35D788" w14:textId="77777777" w:rsidR="00254803" w:rsidRDefault="00254803" w:rsidP="00BF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D24E" w14:textId="77777777" w:rsidR="00254803" w:rsidRDefault="00254803" w:rsidP="00BF6425">
      <w:pPr>
        <w:spacing w:after="0" w:line="240" w:lineRule="auto"/>
      </w:pPr>
      <w:r>
        <w:separator/>
      </w:r>
    </w:p>
  </w:footnote>
  <w:footnote w:type="continuationSeparator" w:id="0">
    <w:p w14:paraId="05771AC0" w14:textId="77777777" w:rsidR="00254803" w:rsidRDefault="00254803" w:rsidP="00BF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5819" w14:textId="77777777" w:rsidR="002E712F" w:rsidRDefault="002E712F" w:rsidP="00167815">
    <w:pPr>
      <w:pStyle w:val="Header"/>
      <w:jc w:val="right"/>
    </w:pPr>
    <w:r>
      <w:t>Revised on 9/30/11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7747D"/>
    <w:multiLevelType w:val="hybridMultilevel"/>
    <w:tmpl w:val="6072514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1CDA"/>
    <w:multiLevelType w:val="hybridMultilevel"/>
    <w:tmpl w:val="8506CF12"/>
    <w:lvl w:ilvl="0" w:tplc="0409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2125074902">
    <w:abstractNumId w:val="0"/>
  </w:num>
  <w:num w:numId="2" w16cid:durableId="162473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4A"/>
    <w:rsid w:val="000C0740"/>
    <w:rsid w:val="00135A0A"/>
    <w:rsid w:val="00152E78"/>
    <w:rsid w:val="001625C1"/>
    <w:rsid w:val="00167815"/>
    <w:rsid w:val="001A0754"/>
    <w:rsid w:val="001C07CB"/>
    <w:rsid w:val="001E22E0"/>
    <w:rsid w:val="001E3441"/>
    <w:rsid w:val="001E682E"/>
    <w:rsid w:val="00201411"/>
    <w:rsid w:val="002423EE"/>
    <w:rsid w:val="00251205"/>
    <w:rsid w:val="00254803"/>
    <w:rsid w:val="00256D44"/>
    <w:rsid w:val="00263B31"/>
    <w:rsid w:val="00293410"/>
    <w:rsid w:val="002D4AFE"/>
    <w:rsid w:val="002D6A5E"/>
    <w:rsid w:val="002D6C0F"/>
    <w:rsid w:val="002E712F"/>
    <w:rsid w:val="002F6DB2"/>
    <w:rsid w:val="00375418"/>
    <w:rsid w:val="003D7243"/>
    <w:rsid w:val="00417935"/>
    <w:rsid w:val="00420F71"/>
    <w:rsid w:val="00421821"/>
    <w:rsid w:val="00432E37"/>
    <w:rsid w:val="004541D5"/>
    <w:rsid w:val="004A7165"/>
    <w:rsid w:val="00501C82"/>
    <w:rsid w:val="00504E84"/>
    <w:rsid w:val="005459DE"/>
    <w:rsid w:val="00572377"/>
    <w:rsid w:val="0058135D"/>
    <w:rsid w:val="005F4067"/>
    <w:rsid w:val="00625F6E"/>
    <w:rsid w:val="00693C5A"/>
    <w:rsid w:val="007626FE"/>
    <w:rsid w:val="00782713"/>
    <w:rsid w:val="007F7D9E"/>
    <w:rsid w:val="00832E24"/>
    <w:rsid w:val="008C79A4"/>
    <w:rsid w:val="00913D75"/>
    <w:rsid w:val="00941E0D"/>
    <w:rsid w:val="00943C01"/>
    <w:rsid w:val="00966320"/>
    <w:rsid w:val="009C76A0"/>
    <w:rsid w:val="009D0B53"/>
    <w:rsid w:val="00A120D6"/>
    <w:rsid w:val="00A27CB9"/>
    <w:rsid w:val="00A31C44"/>
    <w:rsid w:val="00A36FCC"/>
    <w:rsid w:val="00AC7312"/>
    <w:rsid w:val="00AE4B80"/>
    <w:rsid w:val="00AF32C7"/>
    <w:rsid w:val="00B37D3B"/>
    <w:rsid w:val="00BA1088"/>
    <w:rsid w:val="00BD41E8"/>
    <w:rsid w:val="00BF5A5E"/>
    <w:rsid w:val="00BF6425"/>
    <w:rsid w:val="00C22674"/>
    <w:rsid w:val="00C544ED"/>
    <w:rsid w:val="00C6237E"/>
    <w:rsid w:val="00C83C05"/>
    <w:rsid w:val="00CA70AE"/>
    <w:rsid w:val="00CE524E"/>
    <w:rsid w:val="00CF554A"/>
    <w:rsid w:val="00D12655"/>
    <w:rsid w:val="00D34E68"/>
    <w:rsid w:val="00D60FFA"/>
    <w:rsid w:val="00D920DC"/>
    <w:rsid w:val="00D94A47"/>
    <w:rsid w:val="00DE6C5F"/>
    <w:rsid w:val="00E715A5"/>
    <w:rsid w:val="00EA4DEB"/>
    <w:rsid w:val="00EE09CB"/>
    <w:rsid w:val="00EF1381"/>
    <w:rsid w:val="00F141ED"/>
    <w:rsid w:val="00F37725"/>
    <w:rsid w:val="00F4145E"/>
    <w:rsid w:val="00F61BE2"/>
    <w:rsid w:val="00F93FDC"/>
    <w:rsid w:val="00F9535F"/>
    <w:rsid w:val="00FE3945"/>
    <w:rsid w:val="00FE617C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4EB2805B"/>
  <w15:docId w15:val="{08056E59-E8C4-4598-B9CF-C428643F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54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F55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F6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425"/>
  </w:style>
  <w:style w:type="paragraph" w:styleId="Footer">
    <w:name w:val="footer"/>
    <w:basedOn w:val="Normal"/>
    <w:link w:val="FooterChar"/>
    <w:uiPriority w:val="99"/>
    <w:semiHidden/>
    <w:unhideWhenUsed/>
    <w:rsid w:val="00BF6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D4D43-56F6-49E7-A3A1-449E3851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jbasore</dc:creator>
  <cp:lastModifiedBy>Stauffer, Evan</cp:lastModifiedBy>
  <cp:revision>9</cp:revision>
  <cp:lastPrinted>2009-09-27T02:17:00Z</cp:lastPrinted>
  <dcterms:created xsi:type="dcterms:W3CDTF">2011-09-30T12:53:00Z</dcterms:created>
  <dcterms:modified xsi:type="dcterms:W3CDTF">2025-10-09T18:48:00Z</dcterms:modified>
</cp:coreProperties>
</file>